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8165C0" w:rsidRDefault="007D4A09" w:rsidP="007A2135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</w:p>
    <w:p w:rsidR="007D4A09" w:rsidRPr="00D83D6C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83D6C">
        <w:rPr>
          <w:rFonts w:eastAsia="Times New Roman" w:cstheme="minorHAnsi"/>
          <w:sz w:val="24"/>
          <w:szCs w:val="24"/>
          <w:lang w:eastAsia="pt-BR"/>
        </w:rPr>
        <w:t>AUTÓGRAFOS</w:t>
      </w:r>
    </w:p>
    <w:p w:rsidR="007D4A09" w:rsidRPr="00D83D6C" w:rsidRDefault="00494D1E" w:rsidP="007A2135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ORIUNDO DA MENSAGEM Nº 108</w:t>
      </w:r>
      <w:r w:rsidR="007D4A09" w:rsidRPr="00D83D6C">
        <w:rPr>
          <w:rFonts w:eastAsia="Times New Roman" w:cstheme="minorHAnsi"/>
          <w:sz w:val="24"/>
          <w:szCs w:val="24"/>
          <w:lang w:eastAsia="pt-BR"/>
        </w:rPr>
        <w:t>/202</w:t>
      </w:r>
      <w:r w:rsidR="00DF1A18" w:rsidRPr="00D83D6C">
        <w:rPr>
          <w:rFonts w:eastAsia="Times New Roman" w:cstheme="minorHAnsi"/>
          <w:sz w:val="24"/>
          <w:szCs w:val="24"/>
          <w:lang w:eastAsia="pt-BR"/>
        </w:rPr>
        <w:t>5</w:t>
      </w:r>
    </w:p>
    <w:p w:rsidR="007D4A09" w:rsidRPr="00D83D6C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D83D6C">
        <w:rPr>
          <w:rFonts w:eastAsia="Times New Roman" w:cstheme="minorHAnsi"/>
          <w:sz w:val="24"/>
          <w:szCs w:val="24"/>
          <w:lang w:eastAsia="pt-BR"/>
        </w:rPr>
        <w:t xml:space="preserve">PROJETO DE LEI Nº </w:t>
      </w:r>
      <w:r w:rsidR="00494D1E">
        <w:rPr>
          <w:rFonts w:eastAsia="Times New Roman" w:cstheme="minorHAnsi"/>
          <w:sz w:val="24"/>
          <w:szCs w:val="24"/>
          <w:lang w:eastAsia="pt-BR"/>
        </w:rPr>
        <w:t>100/2025, DE 22</w:t>
      </w:r>
      <w:r w:rsidRPr="00D83D6C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494D1E">
        <w:rPr>
          <w:rFonts w:eastAsia="Times New Roman" w:cstheme="minorHAnsi"/>
          <w:sz w:val="24"/>
          <w:szCs w:val="24"/>
          <w:lang w:eastAsia="pt-BR"/>
        </w:rPr>
        <w:t>DEZEMBRO</w:t>
      </w:r>
      <w:r w:rsidR="00DF1A18" w:rsidRPr="00D83D6C">
        <w:rPr>
          <w:rFonts w:eastAsia="Times New Roman" w:cstheme="minorHAnsi"/>
          <w:sz w:val="24"/>
          <w:szCs w:val="24"/>
          <w:lang w:eastAsia="pt-BR"/>
        </w:rPr>
        <w:t xml:space="preserve"> DE 2025</w:t>
      </w:r>
      <w:r w:rsidRPr="00D83D6C">
        <w:rPr>
          <w:rFonts w:eastAsia="Times New Roman" w:cstheme="minorHAnsi"/>
          <w:sz w:val="24"/>
          <w:szCs w:val="24"/>
          <w:lang w:eastAsia="pt-BR"/>
        </w:rPr>
        <w:t>.</w:t>
      </w:r>
    </w:p>
    <w:p w:rsidR="007D4A09" w:rsidRPr="00D83D6C" w:rsidRDefault="007D4A09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:rsidR="00FA1A37" w:rsidRPr="00D83D6C" w:rsidRDefault="00494D1E" w:rsidP="00FA1A37">
      <w:pPr>
        <w:spacing w:after="0" w:line="240" w:lineRule="auto"/>
        <w:ind w:left="4253" w:right="46"/>
        <w:jc w:val="both"/>
        <w:rPr>
          <w:rFonts w:eastAsia="Times New Roman" w:cstheme="minorHAnsi"/>
          <w:bCs/>
          <w:sz w:val="24"/>
          <w:szCs w:val="24"/>
          <w:lang w:eastAsia="pt-BR"/>
        </w:rPr>
      </w:pPr>
      <w:r>
        <w:rPr>
          <w:rFonts w:eastAsia="Times New Roman" w:cstheme="minorHAnsi"/>
          <w:bCs/>
          <w:sz w:val="24"/>
          <w:szCs w:val="24"/>
          <w:lang w:eastAsia="pt-BR"/>
        </w:rPr>
        <w:t xml:space="preserve">Altera cargo de Diretor do Departamento de abastecimento de água </w:t>
      </w:r>
      <w:proofErr w:type="gramStart"/>
      <w:r>
        <w:rPr>
          <w:rFonts w:eastAsia="Times New Roman" w:cstheme="minorHAnsi"/>
          <w:bCs/>
          <w:sz w:val="24"/>
          <w:szCs w:val="24"/>
          <w:lang w:eastAsia="pt-BR"/>
        </w:rPr>
        <w:t>e Cria</w:t>
      </w:r>
      <w:proofErr w:type="gramEnd"/>
      <w:r>
        <w:rPr>
          <w:rFonts w:eastAsia="Times New Roman" w:cstheme="minorHAnsi"/>
          <w:bCs/>
          <w:sz w:val="24"/>
          <w:szCs w:val="24"/>
          <w:lang w:eastAsia="pt-BR"/>
        </w:rPr>
        <w:t xml:space="preserve"> cargo de Assessor do Departamento de abastecimento de água na secretaria Municipal de Serviços Urbanos</w:t>
      </w:r>
      <w:r w:rsidR="00F511E0" w:rsidRPr="00D83D6C">
        <w:rPr>
          <w:rFonts w:eastAsia="Times New Roman" w:cstheme="minorHAnsi"/>
          <w:bCs/>
          <w:sz w:val="24"/>
          <w:szCs w:val="24"/>
          <w:lang w:eastAsia="pt-BR"/>
        </w:rPr>
        <w:t xml:space="preserve"> ao Anexo I da Lei nº 834/2006, de 01.09.2006, e</w:t>
      </w:r>
      <w:r w:rsidR="00FA1A37" w:rsidRPr="00D83D6C">
        <w:rPr>
          <w:rFonts w:eastAsia="Times New Roman" w:cstheme="minorHAnsi"/>
          <w:bCs/>
          <w:sz w:val="24"/>
          <w:szCs w:val="24"/>
          <w:lang w:eastAsia="pt-BR"/>
        </w:rPr>
        <w:t xml:space="preserve"> dá outras providências.</w:t>
      </w:r>
    </w:p>
    <w:p w:rsidR="00FA1A37" w:rsidRPr="00D83D6C" w:rsidRDefault="00FA1A37" w:rsidP="00FA1A37">
      <w:pPr>
        <w:autoSpaceDE w:val="0"/>
        <w:spacing w:after="0" w:line="240" w:lineRule="auto"/>
        <w:ind w:right="49"/>
        <w:jc w:val="both"/>
        <w:rPr>
          <w:rFonts w:eastAsia="Arial" w:cstheme="minorHAnsi"/>
          <w:sz w:val="24"/>
          <w:szCs w:val="24"/>
          <w:lang w:eastAsia="pt-BR"/>
        </w:rPr>
      </w:pPr>
    </w:p>
    <w:p w:rsidR="00FA1A37" w:rsidRPr="00FA2345" w:rsidRDefault="00FA1A37" w:rsidP="00FA1A37">
      <w:pPr>
        <w:tabs>
          <w:tab w:val="left" w:pos="0"/>
        </w:tabs>
        <w:autoSpaceDE w:val="0"/>
        <w:spacing w:after="0" w:line="240" w:lineRule="auto"/>
        <w:ind w:right="49" w:firstLine="1701"/>
        <w:jc w:val="both"/>
        <w:rPr>
          <w:rFonts w:eastAsia="Times New Roman" w:cstheme="minorHAnsi"/>
          <w:sz w:val="24"/>
          <w:szCs w:val="24"/>
          <w:lang w:eastAsia="pt-BR"/>
        </w:rPr>
      </w:pPr>
      <w:r w:rsidRPr="00FA2345">
        <w:rPr>
          <w:rFonts w:eastAsia="Times New Roman" w:cstheme="minorHAnsi"/>
          <w:b/>
          <w:sz w:val="24"/>
          <w:szCs w:val="24"/>
          <w:lang w:eastAsia="pt-BR"/>
        </w:rPr>
        <w:t xml:space="preserve">Art. 1º. </w:t>
      </w:r>
      <w:r w:rsidR="00F511E0" w:rsidRPr="00FA2345">
        <w:rPr>
          <w:rFonts w:eastAsia="Times New Roman" w:cstheme="minorHAnsi"/>
          <w:sz w:val="24"/>
          <w:szCs w:val="24"/>
          <w:lang w:eastAsia="pt-BR"/>
        </w:rPr>
        <w:t>O Anexo I</w:t>
      </w:r>
      <w:r w:rsidRPr="00FA2345">
        <w:rPr>
          <w:rFonts w:eastAsia="Times New Roman" w:cstheme="minorHAnsi"/>
          <w:sz w:val="24"/>
          <w:szCs w:val="24"/>
          <w:lang w:eastAsia="pt-BR"/>
        </w:rPr>
        <w:t xml:space="preserve"> da Lei nº 834/2006, de 01.09.2006, no que tange à estrutura de cargos em comissão</w:t>
      </w:r>
      <w:r w:rsidR="00494D1E">
        <w:rPr>
          <w:rFonts w:eastAsia="Times New Roman" w:cstheme="minorHAnsi"/>
          <w:sz w:val="24"/>
          <w:szCs w:val="24"/>
          <w:lang w:eastAsia="pt-BR"/>
        </w:rPr>
        <w:t xml:space="preserve"> e das funções gratificadas</w:t>
      </w:r>
      <w:r w:rsidRPr="00FA2345">
        <w:rPr>
          <w:rFonts w:eastAsia="Times New Roman" w:cstheme="minorHAnsi"/>
          <w:sz w:val="24"/>
          <w:szCs w:val="24"/>
          <w:lang w:eastAsia="pt-BR"/>
        </w:rPr>
        <w:t xml:space="preserve"> da Secretaria</w:t>
      </w:r>
      <w:r w:rsidR="00494D1E">
        <w:rPr>
          <w:rFonts w:eastAsia="Times New Roman" w:cstheme="minorHAnsi"/>
          <w:sz w:val="24"/>
          <w:szCs w:val="24"/>
          <w:lang w:eastAsia="pt-BR"/>
        </w:rPr>
        <w:t xml:space="preserve"> de Serviços Urbanos</w:t>
      </w:r>
      <w:r w:rsidR="00F511E0" w:rsidRPr="00FA2345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A2345">
        <w:rPr>
          <w:rFonts w:eastAsia="Times New Roman" w:cstheme="minorHAnsi"/>
          <w:sz w:val="24"/>
          <w:szCs w:val="24"/>
          <w:lang w:eastAsia="pt-BR"/>
        </w:rPr>
        <w:t xml:space="preserve">passa a vigorar com a seguinte redação: </w:t>
      </w:r>
    </w:p>
    <w:p w:rsidR="00FA1A37" w:rsidRPr="00FA2345" w:rsidRDefault="00F511E0" w:rsidP="00FA1A37">
      <w:pPr>
        <w:tabs>
          <w:tab w:val="left" w:pos="0"/>
        </w:tabs>
        <w:autoSpaceDE w:val="0"/>
        <w:spacing w:after="0" w:line="240" w:lineRule="auto"/>
        <w:ind w:right="99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FA2345">
        <w:rPr>
          <w:rFonts w:eastAsia="Times New Roman" w:cstheme="minorHAnsi"/>
          <w:b/>
          <w:sz w:val="24"/>
          <w:szCs w:val="24"/>
          <w:lang w:eastAsia="pt-BR"/>
        </w:rPr>
        <w:t>“ANEXO I</w:t>
      </w:r>
      <w:r w:rsidR="00FA1A37" w:rsidRPr="00FA2345">
        <w:rPr>
          <w:rFonts w:eastAsia="Times New Roman" w:cstheme="minorHAnsi"/>
          <w:b/>
          <w:sz w:val="24"/>
          <w:szCs w:val="24"/>
          <w:lang w:eastAsia="pt-BR"/>
        </w:rPr>
        <w:t>”</w:t>
      </w:r>
    </w:p>
    <w:p w:rsidR="00F511E0" w:rsidRPr="00FA2345" w:rsidRDefault="00FA1A37" w:rsidP="00FA2345">
      <w:pPr>
        <w:tabs>
          <w:tab w:val="left" w:pos="0"/>
        </w:tabs>
        <w:autoSpaceDE w:val="0"/>
        <w:spacing w:after="0" w:line="240" w:lineRule="auto"/>
        <w:ind w:right="-1135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A2345">
        <w:rPr>
          <w:rFonts w:eastAsia="Times New Roman" w:cstheme="minorHAnsi"/>
          <w:bCs/>
          <w:sz w:val="24"/>
          <w:szCs w:val="24"/>
          <w:lang w:eastAsia="pt-BR"/>
        </w:rPr>
        <w:t>............................................................................................................................................................</w:t>
      </w:r>
      <w:r w:rsidR="00D83D6C">
        <w:rPr>
          <w:rFonts w:eastAsia="Times New Roman" w:cstheme="minorHAnsi"/>
          <w:bCs/>
          <w:sz w:val="24"/>
          <w:szCs w:val="24"/>
          <w:lang w:eastAsia="pt-BR"/>
        </w:rPr>
        <w:t>......</w:t>
      </w:r>
    </w:p>
    <w:p w:rsidR="00037030" w:rsidRPr="005B6055" w:rsidRDefault="00037030" w:rsidP="00FA1A37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:rsidR="00836D61" w:rsidRDefault="00836D61" w:rsidP="00836D61">
      <w:pPr>
        <w:tabs>
          <w:tab w:val="left" w:pos="1985"/>
          <w:tab w:val="left" w:pos="7513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5B6055">
        <w:rPr>
          <w:rFonts w:eastAsia="Times New Roman" w:cstheme="minorHAnsi"/>
          <w:b/>
          <w:sz w:val="24"/>
          <w:szCs w:val="24"/>
          <w:lang w:eastAsia="pt-BR"/>
        </w:rPr>
        <w:t>SECRETARIA MUNICIPAL DOS SERVIÇOS URBANOS:</w:t>
      </w:r>
    </w:p>
    <w:p w:rsidR="00D83D6C" w:rsidRPr="005B6055" w:rsidRDefault="00D83D6C" w:rsidP="00836D61">
      <w:pPr>
        <w:tabs>
          <w:tab w:val="left" w:pos="1985"/>
          <w:tab w:val="left" w:pos="7513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843"/>
        <w:gridCol w:w="709"/>
        <w:gridCol w:w="1417"/>
        <w:gridCol w:w="3544"/>
      </w:tblGrid>
      <w:tr w:rsidR="00494D1E" w:rsidRPr="005B6055" w:rsidTr="006A23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D1E" w:rsidRPr="005B6055" w:rsidRDefault="00494D1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4D1E" w:rsidRPr="005B6055" w:rsidRDefault="00494D1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CC/</w:t>
            </w:r>
            <w:r w:rsidR="006A234E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AGENTE POLÍTICO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D1E" w:rsidRPr="005B6055" w:rsidRDefault="00494D1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ESCOLARIDADE</w:t>
            </w:r>
          </w:p>
          <w:p w:rsidR="00494D1E" w:rsidRPr="005B6055" w:rsidRDefault="00494D1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D1E" w:rsidRPr="005B6055" w:rsidRDefault="00494D1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Nº DE CARGOS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1E" w:rsidRPr="005B6055" w:rsidRDefault="00494D1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320"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REMUNERAÇÃO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D1E" w:rsidRPr="005B6055" w:rsidRDefault="00494D1E" w:rsidP="00BA536C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320"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ATRIBUIÇÕES:</w:t>
            </w:r>
          </w:p>
        </w:tc>
      </w:tr>
      <w:tr w:rsidR="00494D1E" w:rsidRPr="005B6055" w:rsidTr="006A234E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494D1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SECRETÁRIO MUNICIPAL DE SERVIÇOS URBANOS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494D1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AGENTE POLÍTICO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D1E" w:rsidRPr="005B6055" w:rsidRDefault="00494D1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ENSINO MÉDIO COMPLETO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4D1E" w:rsidRPr="005B6055" w:rsidRDefault="00494D1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right="320"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R$- 5.500,00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494D1E" w:rsidP="006A234E">
            <w:pPr>
              <w:tabs>
                <w:tab w:val="left" w:pos="32"/>
                <w:tab w:val="center" w:pos="4252"/>
                <w:tab w:val="left" w:pos="7513"/>
                <w:tab w:val="right" w:pos="8504"/>
              </w:tabs>
              <w:spacing w:after="0" w:line="240" w:lineRule="auto"/>
              <w:ind w:left="-110" w:right="320" w:firstLine="142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Coordenar e controlar todos os serviços relacionados à obras no âmbito do perímetro urbano do município, conservação das vias públicas, praças, jardins, construções, asfaltamento, calçamento, recolhimento de lixo e operação da usina e aterro sanitário.</w:t>
            </w:r>
          </w:p>
        </w:tc>
      </w:tr>
      <w:tr w:rsidR="00494D1E" w:rsidRPr="005B6055" w:rsidTr="006A234E">
        <w:trPr>
          <w:trHeight w:val="168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494D1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DIRETOR DE SERVIÇOS GERAIS DE LIMPEZA URBANA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CC</w:t>
            </w:r>
            <w:r w:rsidR="00494D1E"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494D1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ENSINO FUNDAMENTAL INCOMPLETO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D1E" w:rsidRPr="005B6055" w:rsidRDefault="00494D1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4E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  <w:p w:rsidR="00494D1E" w:rsidRPr="006A234E" w:rsidRDefault="006A234E" w:rsidP="006A234E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R$ 1.760,38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494D1E" w:rsidP="006A234E">
            <w:pPr>
              <w:tabs>
                <w:tab w:val="left" w:pos="32"/>
                <w:tab w:val="center" w:pos="4252"/>
                <w:tab w:val="left" w:pos="7513"/>
                <w:tab w:val="right" w:pos="8504"/>
              </w:tabs>
              <w:spacing w:after="0" w:line="240" w:lineRule="auto"/>
              <w:ind w:left="-110" w:firstLine="142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Coordenar, supervisionar e fiscalizar o serviço de Limpeza Urbana.</w:t>
            </w:r>
          </w:p>
        </w:tc>
      </w:tr>
      <w:tr w:rsidR="00494D1E" w:rsidRPr="005B6055" w:rsidTr="006A234E">
        <w:trPr>
          <w:trHeight w:val="1975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lastRenderedPageBreak/>
              <w:t>ASSESSOR ESPECIAL DO SECRETÁRIO DE SERVIÇOS URBANOS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CC</w:t>
            </w: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ENSINO MÉDIO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R$ 2.676,70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494D1E" w:rsidP="006A234E">
            <w:pPr>
              <w:tabs>
                <w:tab w:val="left" w:pos="-142"/>
                <w:tab w:val="left" w:pos="32"/>
                <w:tab w:val="center" w:pos="4252"/>
                <w:tab w:val="left" w:pos="7513"/>
                <w:tab w:val="right" w:pos="8504"/>
              </w:tabs>
              <w:spacing w:after="0" w:line="240" w:lineRule="auto"/>
              <w:ind w:left="-110" w:firstLine="142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Assessorar todos os trabalhos executados pela secretaria de Serviços Urbanos, atendimento ao público, setor de água e tributos.</w:t>
            </w:r>
          </w:p>
        </w:tc>
      </w:tr>
      <w:tr w:rsidR="00494D1E" w:rsidRPr="005B6055" w:rsidTr="006A234E">
        <w:trPr>
          <w:trHeight w:val="248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DIRETOR DO DEPARTAMENTO DE ABASTECIMENTO DE ÁGUA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CC7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ENSINO MÉDIO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R$ 3.421,28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4D1E" w:rsidRPr="005B6055" w:rsidRDefault="00494D1E" w:rsidP="006A234E">
            <w:pPr>
              <w:tabs>
                <w:tab w:val="left" w:pos="32"/>
                <w:tab w:val="center" w:pos="4252"/>
                <w:tab w:val="left" w:pos="7513"/>
                <w:tab w:val="right" w:pos="8504"/>
              </w:tabs>
              <w:spacing w:after="0" w:line="240" w:lineRule="auto"/>
              <w:ind w:left="-110" w:firstLine="142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5B6055">
              <w:rPr>
                <w:rFonts w:eastAsia="Times New Roman" w:cstheme="minorHAnsi"/>
                <w:sz w:val="24"/>
                <w:szCs w:val="24"/>
                <w:lang w:eastAsia="pt-BR"/>
              </w:rPr>
              <w:t>Dirigir, chefiar, coordenar e planejar os serviços de abastecimento de água, instalação de rede e tratamento de água.</w:t>
            </w:r>
          </w:p>
        </w:tc>
      </w:tr>
      <w:tr w:rsidR="006A234E" w:rsidRPr="005B6055" w:rsidTr="006A234E">
        <w:trPr>
          <w:trHeight w:val="248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4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ASSESSOR DO DEPARTAMENTO DE ABASTECIMENTO DE ÁGUA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4E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CC6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4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ENSINO MÉDIO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A234E" w:rsidRPr="005B6055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4E" w:rsidRDefault="006A234E" w:rsidP="006A234E">
            <w:pPr>
              <w:tabs>
                <w:tab w:val="left" w:pos="-142"/>
                <w:tab w:val="center" w:pos="4252"/>
                <w:tab w:val="left" w:pos="7513"/>
                <w:tab w:val="right" w:pos="8504"/>
              </w:tabs>
              <w:spacing w:after="0" w:line="240" w:lineRule="auto"/>
              <w:ind w:hanging="142"/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R$ 2.676,70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234E" w:rsidRPr="005B6055" w:rsidRDefault="006A234E" w:rsidP="006A234E">
            <w:pPr>
              <w:tabs>
                <w:tab w:val="left" w:pos="32"/>
                <w:tab w:val="center" w:pos="4252"/>
                <w:tab w:val="left" w:pos="7513"/>
                <w:tab w:val="right" w:pos="8504"/>
              </w:tabs>
              <w:spacing w:after="0" w:line="240" w:lineRule="auto"/>
              <w:ind w:left="-110" w:firstLine="142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sz w:val="24"/>
                <w:szCs w:val="24"/>
                <w:lang w:eastAsia="pt-BR"/>
              </w:rPr>
              <w:t>Apoiar a gestão do sistema de abastecimento, distribuição de água, acompanhar o funcionamento da rede, identificando problemas como vazamentos, falta d’água ou baixa pressão, e na redução de perdas.</w:t>
            </w:r>
          </w:p>
        </w:tc>
      </w:tr>
    </w:tbl>
    <w:p w:rsidR="00FA1A37" w:rsidRPr="005B6055" w:rsidRDefault="00FA1A37" w:rsidP="00FA1A37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pt-BR"/>
        </w:rPr>
      </w:pPr>
    </w:p>
    <w:p w:rsidR="00FA1A37" w:rsidRDefault="00FA1A37" w:rsidP="00FA1A37">
      <w:pPr>
        <w:spacing w:after="160" w:line="259" w:lineRule="auto"/>
        <w:rPr>
          <w:rFonts w:eastAsia="Times New Roman" w:cstheme="minorHAnsi"/>
          <w:sz w:val="24"/>
          <w:szCs w:val="24"/>
          <w:lang w:eastAsia="pt-BR"/>
        </w:rPr>
      </w:pPr>
      <w:r w:rsidRPr="005B6055">
        <w:rPr>
          <w:rFonts w:eastAsia="Times New Roman" w:cstheme="minorHAnsi"/>
          <w:sz w:val="24"/>
          <w:szCs w:val="24"/>
          <w:lang w:eastAsia="pt-BR"/>
        </w:rPr>
        <w:t xml:space="preserve">   ................................................................................................</w:t>
      </w:r>
      <w:r w:rsidR="00037030" w:rsidRPr="005B6055">
        <w:rPr>
          <w:rFonts w:eastAsia="Times New Roman" w:cstheme="minorHAnsi"/>
          <w:sz w:val="24"/>
          <w:szCs w:val="24"/>
          <w:lang w:eastAsia="pt-BR"/>
        </w:rPr>
        <w:t>.....</w:t>
      </w:r>
      <w:r w:rsidR="005B6055" w:rsidRPr="005B6055">
        <w:rPr>
          <w:rFonts w:eastAsia="Times New Roman" w:cstheme="minorHAnsi"/>
          <w:sz w:val="24"/>
          <w:szCs w:val="24"/>
          <w:lang w:eastAsia="pt-BR"/>
        </w:rPr>
        <w:t>.............................</w:t>
      </w:r>
      <w:r w:rsidR="005B6055">
        <w:rPr>
          <w:rFonts w:eastAsia="Times New Roman" w:cstheme="minorHAnsi"/>
          <w:sz w:val="24"/>
          <w:szCs w:val="24"/>
          <w:lang w:eastAsia="pt-BR"/>
        </w:rPr>
        <w:t>.............................</w:t>
      </w:r>
      <w:proofErr w:type="gramStart"/>
      <w:r w:rsidR="005B6055">
        <w:rPr>
          <w:rFonts w:eastAsia="Times New Roman" w:cstheme="minorHAnsi"/>
          <w:sz w:val="24"/>
          <w:szCs w:val="24"/>
          <w:lang w:eastAsia="pt-BR"/>
        </w:rPr>
        <w:t>”(</w:t>
      </w:r>
      <w:proofErr w:type="gramEnd"/>
      <w:r w:rsidRPr="005B6055">
        <w:rPr>
          <w:rFonts w:eastAsia="Times New Roman" w:cstheme="minorHAnsi"/>
          <w:sz w:val="24"/>
          <w:szCs w:val="24"/>
          <w:lang w:eastAsia="pt-BR"/>
        </w:rPr>
        <w:t>NR</w:t>
      </w:r>
      <w:r w:rsidR="005B6055">
        <w:rPr>
          <w:rFonts w:eastAsia="Times New Roman" w:cstheme="minorHAnsi"/>
          <w:sz w:val="24"/>
          <w:szCs w:val="24"/>
          <w:lang w:eastAsia="pt-BR"/>
        </w:rPr>
        <w:t>)</w:t>
      </w:r>
    </w:p>
    <w:p w:rsidR="007D4A09" w:rsidRPr="005B6055" w:rsidRDefault="00D83D6C" w:rsidP="006A234E">
      <w:pPr>
        <w:spacing w:after="160" w:line="259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  <w:r w:rsidR="007D4A09" w:rsidRPr="005B6055">
        <w:rPr>
          <w:rFonts w:eastAsia="Times New Roman" w:cstheme="minorHAnsi"/>
          <w:sz w:val="24"/>
          <w:szCs w:val="24"/>
          <w:lang w:eastAsia="pt-BR"/>
        </w:rPr>
        <w:t xml:space="preserve">GABINETE DA PRESIDÊNCIA, em </w:t>
      </w:r>
      <w:r w:rsidR="00B445B6">
        <w:rPr>
          <w:rFonts w:eastAsia="Times New Roman" w:cstheme="minorHAnsi"/>
          <w:sz w:val="24"/>
          <w:szCs w:val="24"/>
          <w:lang w:eastAsia="pt-BR"/>
        </w:rPr>
        <w:t>30</w:t>
      </w:r>
      <w:bookmarkStart w:id="0" w:name="_GoBack"/>
      <w:bookmarkEnd w:id="0"/>
      <w:r w:rsidR="007D4A09" w:rsidRPr="005B6055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6A234E">
        <w:rPr>
          <w:rFonts w:eastAsia="Times New Roman" w:cstheme="minorHAnsi"/>
          <w:sz w:val="24"/>
          <w:szCs w:val="24"/>
          <w:lang w:eastAsia="pt-BR"/>
        </w:rPr>
        <w:t>dezembro</w:t>
      </w:r>
      <w:r w:rsidR="00DF1A18" w:rsidRPr="005B6055">
        <w:rPr>
          <w:rFonts w:eastAsia="Times New Roman" w:cstheme="minorHAnsi"/>
          <w:sz w:val="24"/>
          <w:szCs w:val="24"/>
          <w:lang w:eastAsia="pt-BR"/>
        </w:rPr>
        <w:t xml:space="preserve"> de 2025</w:t>
      </w:r>
      <w:r w:rsidR="007D4A09" w:rsidRPr="005B6055">
        <w:rPr>
          <w:rFonts w:eastAsia="Times New Roman" w:cstheme="minorHAnsi"/>
          <w:sz w:val="24"/>
          <w:szCs w:val="24"/>
          <w:lang w:eastAsia="pt-BR"/>
        </w:rPr>
        <w:t>.</w:t>
      </w:r>
    </w:p>
    <w:p w:rsidR="007D4A09" w:rsidRPr="005B6055" w:rsidRDefault="007D4A09" w:rsidP="007A21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D4A09" w:rsidRPr="005B6055" w:rsidRDefault="007D4A09" w:rsidP="007A2135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D4A09" w:rsidRPr="005B6055" w:rsidRDefault="00DF1A18" w:rsidP="007A2135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B6055">
        <w:rPr>
          <w:rFonts w:eastAsia="Times New Roman" w:cstheme="minorHAnsi"/>
          <w:sz w:val="24"/>
          <w:szCs w:val="24"/>
          <w:lang w:eastAsia="pt-BR"/>
        </w:rPr>
        <w:t>SILVANE APARECIDA VARGAS</w:t>
      </w:r>
    </w:p>
    <w:p w:rsidR="00CB7C01" w:rsidRPr="005B6055" w:rsidRDefault="007D4A09" w:rsidP="007A2135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5B6055">
        <w:rPr>
          <w:rFonts w:eastAsia="Times New Roman" w:cstheme="minorHAnsi"/>
          <w:sz w:val="24"/>
          <w:szCs w:val="24"/>
          <w:lang w:eastAsia="pt-BR"/>
        </w:rPr>
        <w:t>Presidente</w:t>
      </w:r>
    </w:p>
    <w:sectPr w:rsidR="00CB7C01" w:rsidRPr="005B6055" w:rsidSect="00B22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566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8B" w:rsidRDefault="0019478B" w:rsidP="00B3430D">
      <w:pPr>
        <w:spacing w:after="0" w:line="240" w:lineRule="auto"/>
      </w:pPr>
      <w:r>
        <w:separator/>
      </w:r>
    </w:p>
  </w:endnote>
  <w:endnote w:type="continuationSeparator" w:id="0">
    <w:p w:rsidR="0019478B" w:rsidRDefault="0019478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8B" w:rsidRDefault="0019478B" w:rsidP="00B3430D">
      <w:pPr>
        <w:spacing w:after="0" w:line="240" w:lineRule="auto"/>
      </w:pPr>
      <w:r>
        <w:separator/>
      </w:r>
    </w:p>
  </w:footnote>
  <w:footnote w:type="continuationSeparator" w:id="0">
    <w:p w:rsidR="0019478B" w:rsidRDefault="0019478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7" name="Imagem 7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8" name="Imagem 8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33D2E"/>
    <w:rsid w:val="00037030"/>
    <w:rsid w:val="00063DAE"/>
    <w:rsid w:val="000E58F9"/>
    <w:rsid w:val="00131DF0"/>
    <w:rsid w:val="00163B69"/>
    <w:rsid w:val="0019478B"/>
    <w:rsid w:val="001E420A"/>
    <w:rsid w:val="002F3409"/>
    <w:rsid w:val="00361654"/>
    <w:rsid w:val="00387B33"/>
    <w:rsid w:val="00471D59"/>
    <w:rsid w:val="00494D1E"/>
    <w:rsid w:val="004B1A38"/>
    <w:rsid w:val="004F6656"/>
    <w:rsid w:val="0052333D"/>
    <w:rsid w:val="00534410"/>
    <w:rsid w:val="005B6055"/>
    <w:rsid w:val="00674257"/>
    <w:rsid w:val="006A234E"/>
    <w:rsid w:val="00755D87"/>
    <w:rsid w:val="007A2135"/>
    <w:rsid w:val="007D4A09"/>
    <w:rsid w:val="007E77C4"/>
    <w:rsid w:val="008165C0"/>
    <w:rsid w:val="008334FB"/>
    <w:rsid w:val="00836D61"/>
    <w:rsid w:val="00850EA8"/>
    <w:rsid w:val="008D6876"/>
    <w:rsid w:val="009C572B"/>
    <w:rsid w:val="009E01BC"/>
    <w:rsid w:val="009E5229"/>
    <w:rsid w:val="00A14319"/>
    <w:rsid w:val="00A55B8F"/>
    <w:rsid w:val="00A662B3"/>
    <w:rsid w:val="00AC17BE"/>
    <w:rsid w:val="00B22657"/>
    <w:rsid w:val="00B3430D"/>
    <w:rsid w:val="00B445B6"/>
    <w:rsid w:val="00B75CA9"/>
    <w:rsid w:val="00B81066"/>
    <w:rsid w:val="00BC121B"/>
    <w:rsid w:val="00BF4964"/>
    <w:rsid w:val="00C2107A"/>
    <w:rsid w:val="00CB7C01"/>
    <w:rsid w:val="00CC0E46"/>
    <w:rsid w:val="00D52E9A"/>
    <w:rsid w:val="00D83D6C"/>
    <w:rsid w:val="00DA6119"/>
    <w:rsid w:val="00DF1A18"/>
    <w:rsid w:val="00E32BCE"/>
    <w:rsid w:val="00E46567"/>
    <w:rsid w:val="00F04A56"/>
    <w:rsid w:val="00F4707B"/>
    <w:rsid w:val="00F511E0"/>
    <w:rsid w:val="00FA1A37"/>
    <w:rsid w:val="00FA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EFD8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FA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893C-C074-4969-96DD-CA4BC58C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12</cp:revision>
  <cp:lastPrinted>2025-12-30T13:58:00Z</cp:lastPrinted>
  <dcterms:created xsi:type="dcterms:W3CDTF">2025-01-17T12:19:00Z</dcterms:created>
  <dcterms:modified xsi:type="dcterms:W3CDTF">2025-12-30T14:20:00Z</dcterms:modified>
</cp:coreProperties>
</file>