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2B" w:rsidRPr="00DC24E1" w:rsidRDefault="00335F2B" w:rsidP="00DC24E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DC24E1" w:rsidRDefault="007D4A09" w:rsidP="00DC24E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0F2086" w:rsidRDefault="00335F2B" w:rsidP="00DC24E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ORIUNDO DA MENSAGEM Nº </w:t>
      </w:r>
      <w:r w:rsidR="00C8562A">
        <w:rPr>
          <w:rFonts w:ascii="Times New Roman" w:eastAsia="Times New Roman" w:hAnsi="Times New Roman" w:cs="Times New Roman"/>
          <w:sz w:val="24"/>
          <w:szCs w:val="24"/>
          <w:lang w:eastAsia="pt-BR"/>
        </w:rPr>
        <w:t>92</w:t>
      </w:r>
      <w:r w:rsidR="007D4A09"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DF1A18"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3040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7D4A09" w:rsidRPr="00DC24E1" w:rsidRDefault="007D4A09" w:rsidP="00DC24E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</w:t>
      </w:r>
      <w:r w:rsidR="00C8562A">
        <w:rPr>
          <w:rFonts w:ascii="Times New Roman" w:eastAsia="Times New Roman" w:hAnsi="Times New Roman" w:cs="Times New Roman"/>
          <w:sz w:val="24"/>
          <w:szCs w:val="24"/>
          <w:lang w:eastAsia="pt-BR"/>
        </w:rPr>
        <w:t>83/2025, DE 26</w:t>
      </w:r>
      <w:r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0F20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NOVEMBRO </w:t>
      </w:r>
      <w:r w:rsidR="00DF1A18"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>DE 2025</w:t>
      </w:r>
      <w:r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DC24E1" w:rsidRDefault="007D4A09" w:rsidP="00DC24E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03BA" w:rsidRPr="00DC24E1" w:rsidRDefault="007603BA" w:rsidP="00DC24E1">
      <w:pPr>
        <w:suppressAutoHyphens/>
        <w:autoSpaceDN w:val="0"/>
        <w:spacing w:after="0" w:line="36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24E1">
        <w:rPr>
          <w:rFonts w:ascii="Times New Roman" w:eastAsia="Times New Roman" w:hAnsi="Times New Roman" w:cs="Times New Roman"/>
          <w:sz w:val="24"/>
          <w:szCs w:val="24"/>
          <w:lang w:eastAsia="ar-SA"/>
        </w:rPr>
        <w:t>“</w:t>
      </w:r>
      <w:r w:rsidR="00C21AD3">
        <w:rPr>
          <w:rFonts w:ascii="Times New Roman" w:eastAsia="Times New Roman" w:hAnsi="Times New Roman" w:cs="Times New Roman"/>
          <w:sz w:val="24"/>
          <w:szCs w:val="24"/>
          <w:lang w:eastAsia="ar-SA"/>
        </w:rPr>
        <w:t>Autoriza o Poder Executivo Municipal a abrir</w:t>
      </w:r>
      <w:r w:rsidR="00C856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um C</w:t>
      </w:r>
      <w:r w:rsidR="000F20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redito </w:t>
      </w:r>
      <w:r w:rsidR="00C8562A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="000F20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special no valor de R$ </w:t>
      </w:r>
      <w:r w:rsidR="00C8562A">
        <w:rPr>
          <w:rFonts w:ascii="Times New Roman" w:eastAsia="Times New Roman" w:hAnsi="Times New Roman" w:cs="Times New Roman"/>
          <w:sz w:val="24"/>
          <w:szCs w:val="24"/>
          <w:lang w:eastAsia="ar-SA"/>
        </w:rPr>
        <w:t>183.871,88</w:t>
      </w:r>
      <w:r w:rsidR="000F20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C8562A">
        <w:rPr>
          <w:rFonts w:ascii="Times New Roman" w:eastAsia="Times New Roman" w:hAnsi="Times New Roman" w:cs="Times New Roman"/>
          <w:sz w:val="24"/>
          <w:szCs w:val="24"/>
          <w:lang w:eastAsia="ar-SA"/>
        </w:rPr>
        <w:t>cento e oitenta e três mil e oitocentos e setenta e um reais e oitenta e oito centavos</w:t>
      </w:r>
      <w:r w:rsidR="00C21AD3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C8562A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C21A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destinado</w:t>
      </w:r>
      <w:r w:rsidR="00C856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pagamento de aposentadorias com recursos de aportes para cobertura do déficit financeiro e dá</w:t>
      </w:r>
      <w:r w:rsidR="00C21A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outras providências”</w:t>
      </w:r>
      <w:r w:rsidR="00C8562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C6A2D" w:rsidRPr="00DC24E1" w:rsidRDefault="00CC6A2D" w:rsidP="00DC24E1">
      <w:pPr>
        <w:suppressAutoHyphens/>
        <w:autoSpaceDN w:val="0"/>
        <w:spacing w:after="0" w:line="360" w:lineRule="auto"/>
        <w:ind w:left="33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05F3" w:rsidRDefault="00CC6A2D" w:rsidP="00DC24E1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Pr="00DC24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Art. 1º</w:t>
      </w:r>
      <w:r w:rsidR="000F208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</w:t>
      </w:r>
      <w:r w:rsidR="0084144A"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</w:t>
      </w:r>
      <w:r w:rsidR="00C21AD3">
        <w:rPr>
          <w:rFonts w:ascii="Times New Roman" w:eastAsia="Times New Roman" w:hAnsi="Times New Roman" w:cs="Times New Roman"/>
          <w:sz w:val="24"/>
          <w:szCs w:val="24"/>
          <w:lang w:eastAsia="pt-BR"/>
        </w:rPr>
        <w:t>o Poder Executivo M</w:t>
      </w:r>
      <w:r w:rsidR="00846029">
        <w:rPr>
          <w:rFonts w:ascii="Times New Roman" w:eastAsia="Times New Roman" w:hAnsi="Times New Roman" w:cs="Times New Roman"/>
          <w:sz w:val="24"/>
          <w:szCs w:val="24"/>
          <w:lang w:eastAsia="pt-BR"/>
        </w:rPr>
        <w:t>unicipal autorizado a abrir no O</w:t>
      </w:r>
      <w:r w:rsidR="00C21AD3">
        <w:rPr>
          <w:rFonts w:ascii="Times New Roman" w:eastAsia="Times New Roman" w:hAnsi="Times New Roman" w:cs="Times New Roman"/>
          <w:sz w:val="24"/>
          <w:szCs w:val="24"/>
          <w:lang w:eastAsia="pt-BR"/>
        </w:rPr>
        <w:t>rçamento</w:t>
      </w:r>
      <w:r w:rsidR="008460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Programa</w:t>
      </w:r>
      <w:r w:rsidR="00C21A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D405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2025, um </w:t>
      </w:r>
      <w:r w:rsidR="00846029">
        <w:rPr>
          <w:rFonts w:ascii="Times New Roman" w:eastAsia="Times New Roman" w:hAnsi="Times New Roman" w:cs="Times New Roman"/>
          <w:sz w:val="24"/>
          <w:szCs w:val="24"/>
          <w:lang w:eastAsia="pt-BR"/>
        </w:rPr>
        <w:t>Crédito E</w:t>
      </w:r>
      <w:r w:rsidR="000F20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special no valor de R$ </w:t>
      </w:r>
      <w:r w:rsidR="00846029">
        <w:rPr>
          <w:rFonts w:ascii="Times New Roman" w:eastAsia="Times New Roman" w:hAnsi="Times New Roman" w:cs="Times New Roman"/>
          <w:sz w:val="24"/>
          <w:szCs w:val="24"/>
          <w:lang w:eastAsia="pt-BR"/>
        </w:rPr>
        <w:t>183.871,88</w:t>
      </w:r>
      <w:r w:rsidR="00D405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846029">
        <w:rPr>
          <w:rFonts w:ascii="Times New Roman" w:eastAsia="Times New Roman" w:hAnsi="Times New Roman" w:cs="Times New Roman"/>
          <w:sz w:val="24"/>
          <w:szCs w:val="24"/>
          <w:lang w:eastAsia="pt-BR"/>
        </w:rPr>
        <w:t>cento e oitenta e três mil oitocentos e setenta e um reais e oitenta e oito centavos</w:t>
      </w:r>
      <w:r w:rsidR="00D405F3">
        <w:rPr>
          <w:rFonts w:ascii="Times New Roman" w:eastAsia="Times New Roman" w:hAnsi="Times New Roman" w:cs="Times New Roman"/>
          <w:sz w:val="24"/>
          <w:szCs w:val="24"/>
          <w:lang w:eastAsia="pt-BR"/>
        </w:rPr>
        <w:t>) destinado</w:t>
      </w:r>
      <w:r w:rsidR="00846029">
        <w:rPr>
          <w:rFonts w:ascii="Times New Roman" w:eastAsia="Times New Roman" w:hAnsi="Times New Roman" w:cs="Times New Roman"/>
          <w:sz w:val="24"/>
          <w:szCs w:val="24"/>
          <w:lang w:eastAsia="pt-BR"/>
        </w:rPr>
        <w:t>s ao pagamento de aposentadorias com recursos de aportes para cobertura do déficit financeiro</w:t>
      </w:r>
    </w:p>
    <w:p w:rsidR="00D405F3" w:rsidRDefault="00846029" w:rsidP="00DC24E1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09</w:t>
      </w:r>
      <w:r w:rsidR="000F208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PREVIDÊNCIA SOCIAL</w:t>
      </w:r>
    </w:p>
    <w:p w:rsidR="00846029" w:rsidRDefault="00846029" w:rsidP="00DC24E1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09.272 PREVIDÊNCIA DO REGIME ESTATUTÁRIO</w:t>
      </w:r>
    </w:p>
    <w:p w:rsidR="00846029" w:rsidRDefault="00846029" w:rsidP="00DC24E1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09.272.0045 PREVIDÊNCIA SOCIAL SERV. PENS. ESTADO – REG. ESTAT.</w:t>
      </w:r>
    </w:p>
    <w:p w:rsidR="00846029" w:rsidRDefault="00846029" w:rsidP="00DC24E1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09.272.0045.2125 MANUTENÇAO DO PAGAMENTO DAS APOSENTADORIAS</w:t>
      </w:r>
    </w:p>
    <w:p w:rsidR="00846029" w:rsidRDefault="00A25B11" w:rsidP="00DC24E1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3190.01.00.00.00.00 APOSENTADORIAS DO RPPS.....................................................R$ 183.871,88</w:t>
      </w:r>
    </w:p>
    <w:p w:rsidR="00A25B11" w:rsidRDefault="00A25B11" w:rsidP="00DC24E1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recurso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600 – Transferência do Poder Executivo – Recursos não vinculados a impostos)</w:t>
      </w:r>
    </w:p>
    <w:p w:rsidR="00A25B11" w:rsidRDefault="00A25B11" w:rsidP="00DC24E1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TOTAL DO CREDITO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ESPECIAL:...............................................................................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R$ 183.871,88</w:t>
      </w:r>
    </w:p>
    <w:p w:rsidR="00A25B11" w:rsidRDefault="00A25B11" w:rsidP="00DC24E1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Objetivo: “Pagamento de aposentadorias com recursos de aporte para cobertura do déficit financeiro”</w:t>
      </w:r>
    </w:p>
    <w:p w:rsidR="00A25B11" w:rsidRPr="00A25B11" w:rsidRDefault="00A25B11" w:rsidP="00DC24E1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TOTAL DO CRÉDITO ESPECIAL................................................................................R$ 183.871,88</w:t>
      </w:r>
    </w:p>
    <w:p w:rsidR="00A25B11" w:rsidRDefault="00A25B11" w:rsidP="00922C34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25B11" w:rsidRDefault="00922C34" w:rsidP="00922C34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Art. 2º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Servirá de recurso para a cobertura</w:t>
      </w:r>
      <w:r w:rsidR="00A25B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Crédito Especial autorizado no artigo 1º desta Lei, a seguinte fonte:</w:t>
      </w:r>
    </w:p>
    <w:p w:rsidR="00A25B11" w:rsidRDefault="00A25B11" w:rsidP="00922C34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REPASSE DA PREFEITURA MUNICIPAL:</w:t>
      </w:r>
    </w:p>
    <w:p w:rsidR="00A25B11" w:rsidRDefault="00A25B11" w:rsidP="00922C34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 –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Receita originária da transferência de recursos financeiros da Prefeitura Municipal destinados a cobertura do déficit financeiro..............................................................................................R$ 183.871,88</w:t>
      </w:r>
    </w:p>
    <w:p w:rsidR="00B2763C" w:rsidRPr="00DC24E1" w:rsidRDefault="0084144A" w:rsidP="00DC24E1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B2763C" w:rsidRPr="00DC24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 w:rsidR="00DC24E1" w:rsidRPr="00DC24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B2763C" w:rsidRPr="00DC24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2763C"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</w:p>
    <w:p w:rsidR="007D4A09" w:rsidRPr="00DC24E1" w:rsidRDefault="007D4A09" w:rsidP="00DC24E1">
      <w:pPr>
        <w:autoSpaceDN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927174">
        <w:rPr>
          <w:rFonts w:ascii="Times New Roman" w:eastAsia="Times New Roman" w:hAnsi="Times New Roman" w:cs="Times New Roman"/>
          <w:sz w:val="24"/>
          <w:szCs w:val="24"/>
          <w:lang w:eastAsia="pt-BR"/>
        </w:rPr>
        <w:t>09</w:t>
      </w:r>
      <w:bookmarkStart w:id="0" w:name="_GoBack"/>
      <w:bookmarkEnd w:id="0"/>
      <w:r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9B73B1"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r w:rsidR="00DF1A18"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DC24E1" w:rsidRDefault="007D4A09" w:rsidP="00DC24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DC24E1" w:rsidRDefault="00DF1A18" w:rsidP="00DC24E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C566AF" w:rsidRPr="00DC24E1" w:rsidRDefault="007D4A09" w:rsidP="00DC24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C566AF" w:rsidRPr="00DC24E1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6BB" w:rsidRDefault="00A446BB" w:rsidP="00B3430D">
      <w:pPr>
        <w:spacing w:after="0" w:line="240" w:lineRule="auto"/>
      </w:pPr>
      <w:r>
        <w:separator/>
      </w:r>
    </w:p>
  </w:endnote>
  <w:endnote w:type="continuationSeparator" w:id="0">
    <w:p w:rsidR="00A446BB" w:rsidRDefault="00A446BB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6BB" w:rsidRDefault="00A446BB" w:rsidP="00B3430D">
      <w:pPr>
        <w:spacing w:after="0" w:line="240" w:lineRule="auto"/>
      </w:pPr>
      <w:r>
        <w:separator/>
      </w:r>
    </w:p>
  </w:footnote>
  <w:footnote w:type="continuationSeparator" w:id="0">
    <w:p w:rsidR="00A446BB" w:rsidRDefault="00A446BB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B4FCD"/>
    <w:rsid w:val="000E58F9"/>
    <w:rsid w:val="000F2086"/>
    <w:rsid w:val="000F5BB1"/>
    <w:rsid w:val="00111CE4"/>
    <w:rsid w:val="001C6D11"/>
    <w:rsid w:val="001E420A"/>
    <w:rsid w:val="001F647E"/>
    <w:rsid w:val="00234975"/>
    <w:rsid w:val="002A2B71"/>
    <w:rsid w:val="002B5D15"/>
    <w:rsid w:val="002F3409"/>
    <w:rsid w:val="003040A1"/>
    <w:rsid w:val="00335F2B"/>
    <w:rsid w:val="00361654"/>
    <w:rsid w:val="003618AB"/>
    <w:rsid w:val="00372F3A"/>
    <w:rsid w:val="00374957"/>
    <w:rsid w:val="003B5F8F"/>
    <w:rsid w:val="003F520F"/>
    <w:rsid w:val="00400BA3"/>
    <w:rsid w:val="004341CC"/>
    <w:rsid w:val="00443145"/>
    <w:rsid w:val="00471D59"/>
    <w:rsid w:val="004B1A38"/>
    <w:rsid w:val="004F6656"/>
    <w:rsid w:val="005B0A5F"/>
    <w:rsid w:val="00605C36"/>
    <w:rsid w:val="006B6EDC"/>
    <w:rsid w:val="006E5CDC"/>
    <w:rsid w:val="0072514D"/>
    <w:rsid w:val="00755D87"/>
    <w:rsid w:val="007603BA"/>
    <w:rsid w:val="00781AEF"/>
    <w:rsid w:val="0079066D"/>
    <w:rsid w:val="007A2135"/>
    <w:rsid w:val="007D4A09"/>
    <w:rsid w:val="007E77C4"/>
    <w:rsid w:val="00806459"/>
    <w:rsid w:val="008334FB"/>
    <w:rsid w:val="0084144A"/>
    <w:rsid w:val="00846029"/>
    <w:rsid w:val="00850EA8"/>
    <w:rsid w:val="00895EE9"/>
    <w:rsid w:val="008D6876"/>
    <w:rsid w:val="00922C34"/>
    <w:rsid w:val="00927174"/>
    <w:rsid w:val="009512F1"/>
    <w:rsid w:val="00975EAE"/>
    <w:rsid w:val="009A0A6E"/>
    <w:rsid w:val="009B73B1"/>
    <w:rsid w:val="009C572B"/>
    <w:rsid w:val="009E01BC"/>
    <w:rsid w:val="009E5229"/>
    <w:rsid w:val="00A14319"/>
    <w:rsid w:val="00A25B11"/>
    <w:rsid w:val="00A446BB"/>
    <w:rsid w:val="00A55B8F"/>
    <w:rsid w:val="00A662B3"/>
    <w:rsid w:val="00A82975"/>
    <w:rsid w:val="00A82D49"/>
    <w:rsid w:val="00AB60F6"/>
    <w:rsid w:val="00AB681A"/>
    <w:rsid w:val="00AC17BE"/>
    <w:rsid w:val="00B2763C"/>
    <w:rsid w:val="00B3430D"/>
    <w:rsid w:val="00B4207D"/>
    <w:rsid w:val="00B75CA9"/>
    <w:rsid w:val="00B81066"/>
    <w:rsid w:val="00B95D87"/>
    <w:rsid w:val="00BA11D3"/>
    <w:rsid w:val="00BC121B"/>
    <w:rsid w:val="00C2107A"/>
    <w:rsid w:val="00C21AD3"/>
    <w:rsid w:val="00C566AF"/>
    <w:rsid w:val="00C8562A"/>
    <w:rsid w:val="00CB7C01"/>
    <w:rsid w:val="00CC6A2D"/>
    <w:rsid w:val="00D405F3"/>
    <w:rsid w:val="00D52E9A"/>
    <w:rsid w:val="00D7477D"/>
    <w:rsid w:val="00D86BE0"/>
    <w:rsid w:val="00DA6119"/>
    <w:rsid w:val="00DC24E1"/>
    <w:rsid w:val="00DF1A18"/>
    <w:rsid w:val="00E12760"/>
    <w:rsid w:val="00E32BCE"/>
    <w:rsid w:val="00E42F76"/>
    <w:rsid w:val="00E81DAF"/>
    <w:rsid w:val="00E95FA2"/>
    <w:rsid w:val="00F04A56"/>
    <w:rsid w:val="00F35B57"/>
    <w:rsid w:val="00F4707B"/>
    <w:rsid w:val="00F7758D"/>
    <w:rsid w:val="00F9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AB028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CC42C-2A14-4E07-8927-B24094C6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29</cp:revision>
  <cp:lastPrinted>2025-07-09T13:49:00Z</cp:lastPrinted>
  <dcterms:created xsi:type="dcterms:W3CDTF">2025-01-17T12:19:00Z</dcterms:created>
  <dcterms:modified xsi:type="dcterms:W3CDTF">2025-12-10T18:08:00Z</dcterms:modified>
</cp:coreProperties>
</file>