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7A2135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7D4A09" w:rsidRDefault="006A7334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05</w:t>
      </w:r>
      <w:r w:rsidR="007D4A09" w:rsidRPr="007D4A09">
        <w:rPr>
          <w:rFonts w:ascii="Times New Roman" w:eastAsia="Times New Roman" w:hAnsi="Times New Roman" w:cs="Times New Roman"/>
          <w:lang w:eastAsia="pt-BR"/>
        </w:rPr>
        <w:t>2/202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6A7334">
        <w:rPr>
          <w:rFonts w:ascii="Times New Roman" w:eastAsia="Times New Roman" w:hAnsi="Times New Roman" w:cs="Times New Roman"/>
          <w:lang w:eastAsia="pt-BR"/>
        </w:rPr>
        <w:t>46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/2025, DE </w:t>
      </w:r>
      <w:r w:rsidR="006A7334">
        <w:rPr>
          <w:rFonts w:ascii="Times New Roman" w:eastAsia="Times New Roman" w:hAnsi="Times New Roman" w:cs="Times New Roman"/>
          <w:lang w:eastAsia="pt-BR"/>
        </w:rPr>
        <w:t>23</w:t>
      </w:r>
      <w:r w:rsidRPr="007D4A09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6A7334">
        <w:rPr>
          <w:rFonts w:ascii="Times New Roman" w:eastAsia="Times New Roman" w:hAnsi="Times New Roman" w:cs="Times New Roman"/>
          <w:lang w:eastAsia="pt-BR"/>
        </w:rPr>
        <w:t>JUNHO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6A7334" w:rsidRDefault="00DF1A18" w:rsidP="007A2135">
      <w:pPr>
        <w:autoSpaceDE w:val="0"/>
        <w:spacing w:line="240" w:lineRule="auto"/>
        <w:ind w:left="3540"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>A</w:t>
      </w:r>
      <w:r w:rsidR="006A7334">
        <w:rPr>
          <w:rFonts w:ascii="Times New Roman" w:eastAsia="Arial" w:hAnsi="Times New Roman" w:cs="Times New Roman"/>
          <w:lang w:eastAsia="pt-BR"/>
        </w:rPr>
        <w:t>LTERA O NÚMERO DE CARGOS CONSTANTE NA LEI 2.993/2025, QUE AUTORIZA A CONTRATAÇÃO TEMPORÁRIA EM CARÁTER EMERGENCIAL DE TÉCNICO DE ENFERMAGEM, E DÁ OUTRAS SPROVIDÊNCIAS.</w:t>
      </w:r>
    </w:p>
    <w:p w:rsidR="006A7334" w:rsidRDefault="00DF1A18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b/>
          <w:lang w:eastAsia="pt-BR"/>
        </w:rPr>
        <w:t>Art. 1º</w:t>
      </w:r>
      <w:r w:rsidR="006A7334">
        <w:rPr>
          <w:rFonts w:ascii="Times New Roman" w:eastAsia="Arial" w:hAnsi="Times New Roman" w:cs="Times New Roman"/>
          <w:lang w:eastAsia="pt-BR"/>
        </w:rPr>
        <w:t xml:space="preserve"> – O número de cargos de Técnico de enfermagem, constante do Quadro de cargos previsto no artigo 1º da lei 2.993/2025, passa a vigorar coma seguinte redação:</w:t>
      </w:r>
    </w:p>
    <w:p w:rsidR="00DF1A18" w:rsidRPr="00DF1A18" w:rsidRDefault="00DF1A18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</w:p>
    <w:tbl>
      <w:tblPr>
        <w:tblW w:w="8075" w:type="dxa"/>
        <w:tblInd w:w="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559"/>
        <w:gridCol w:w="1134"/>
        <w:gridCol w:w="1701"/>
        <w:gridCol w:w="2268"/>
      </w:tblGrid>
      <w:tr w:rsidR="00DF1A18" w:rsidRPr="00DF1A18" w:rsidTr="007A2135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DF1A18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F1A18">
              <w:rPr>
                <w:rFonts w:ascii="Times New Roman" w:eastAsia="Times New Roman" w:hAnsi="Times New Roman" w:cs="Times New Roman"/>
              </w:rPr>
              <w:t>Quantidade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DF1A18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F1A18">
              <w:rPr>
                <w:rFonts w:ascii="Times New Roman" w:eastAsia="Times New Roman" w:hAnsi="Times New Roman" w:cs="Times New Roman"/>
              </w:rPr>
              <w:t>Cargo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DF1A18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F1A18">
              <w:rPr>
                <w:rFonts w:ascii="Times New Roman" w:eastAsia="Times New Roman" w:hAnsi="Times New Roman" w:cs="Times New Roman"/>
              </w:rPr>
              <w:t>Jornada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DF1A18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F1A18">
              <w:rPr>
                <w:rFonts w:ascii="Times New Roman" w:eastAsia="Times New Roman" w:hAnsi="Times New Roman" w:cs="Times New Roman"/>
              </w:rPr>
              <w:t>Remuneração Mensal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DF1A18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DF1A18">
              <w:rPr>
                <w:rFonts w:ascii="Times New Roman" w:eastAsia="Times New Roman" w:hAnsi="Times New Roman" w:cs="Times New Roman"/>
              </w:rPr>
              <w:t>Atribuições</w:t>
            </w:r>
          </w:p>
        </w:tc>
      </w:tr>
      <w:tr w:rsidR="00DF1A18" w:rsidRPr="00DF1A18" w:rsidTr="007A2135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6A7334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6A7334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 xml:space="preserve">Técnico  de </w:t>
            </w:r>
            <w:r w:rsidR="00DF1A18" w:rsidRPr="00DF1A18">
              <w:rPr>
                <w:rFonts w:ascii="Times New Roman" w:eastAsia="Times New Roman" w:hAnsi="Times New Roman" w:cs="Times New Roman"/>
                <w:lang w:eastAsia="ar-SA"/>
              </w:rPr>
              <w:t>Enfermagem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DF1A18" w:rsidP="007A2135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</w:rPr>
            </w:pPr>
            <w:r w:rsidRPr="00DF1A18">
              <w:rPr>
                <w:rFonts w:ascii="Times New Roman" w:eastAsia="Times New Roman" w:hAnsi="Times New Roman" w:cs="Times New Roman"/>
              </w:rPr>
              <w:t>40horas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6A7334" w:rsidP="006A7334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R$-2.036,81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A18" w:rsidRPr="00DF1A18" w:rsidRDefault="00DF1A18" w:rsidP="006A7334">
            <w:pPr>
              <w:suppressAutoHyphens/>
              <w:autoSpaceDN w:val="0"/>
              <w:spacing w:line="240" w:lineRule="auto"/>
              <w:ind w:right="102"/>
              <w:jc w:val="both"/>
              <w:rPr>
                <w:rFonts w:ascii="Times New Roman" w:eastAsia="Times New Roman" w:hAnsi="Times New Roman" w:cs="Times New Roman"/>
              </w:rPr>
            </w:pPr>
            <w:r w:rsidRPr="00DF1A18">
              <w:rPr>
                <w:rFonts w:ascii="Times New Roman" w:eastAsia="Times New Roman" w:hAnsi="Times New Roman" w:cs="Times New Roman"/>
              </w:rPr>
              <w:t xml:space="preserve">De acordo com </w:t>
            </w:r>
            <w:r w:rsidR="006A7334">
              <w:rPr>
                <w:rFonts w:ascii="Times New Roman" w:eastAsia="Times New Roman" w:hAnsi="Times New Roman" w:cs="Times New Roman"/>
              </w:rPr>
              <w:t>o disposto na Lei Municipal nº 2.039/2010.</w:t>
            </w:r>
          </w:p>
        </w:tc>
      </w:tr>
    </w:tbl>
    <w:p w:rsidR="00DF1A18" w:rsidRPr="00DF1A18" w:rsidRDefault="00DF1A18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</w:p>
    <w:p w:rsidR="00DF1A18" w:rsidRPr="00DF1A18" w:rsidRDefault="00DF1A18" w:rsidP="007A2135">
      <w:pPr>
        <w:autoSpaceDE w:val="0"/>
        <w:spacing w:after="0" w:line="240" w:lineRule="auto"/>
        <w:ind w:right="102" w:firstLine="2124"/>
        <w:jc w:val="both"/>
        <w:rPr>
          <w:rFonts w:ascii="Times New Roman" w:eastAsia="Arial" w:hAnsi="Times New Roman" w:cs="Times New Roman"/>
          <w:lang w:eastAsia="pt-BR"/>
        </w:rPr>
      </w:pPr>
    </w:p>
    <w:p w:rsidR="00DF1A18" w:rsidRPr="00DF1A18" w:rsidRDefault="00DF1A18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="006A7334">
        <w:rPr>
          <w:rFonts w:ascii="Times New Roman" w:eastAsia="Arial" w:hAnsi="Times New Roman" w:cs="Times New Roman"/>
          <w:b/>
          <w:lang w:eastAsia="pt-BR"/>
        </w:rPr>
        <w:t>Art. 2</w:t>
      </w:r>
      <w:r w:rsidRPr="00DF1A18">
        <w:rPr>
          <w:rFonts w:ascii="Times New Roman" w:eastAsia="Arial" w:hAnsi="Times New Roman" w:cs="Times New Roman"/>
          <w:b/>
          <w:lang w:eastAsia="pt-BR"/>
        </w:rPr>
        <w:t>º</w:t>
      </w:r>
      <w:r w:rsidRPr="00DF1A18">
        <w:rPr>
          <w:rFonts w:ascii="Times New Roman" w:eastAsia="Arial" w:hAnsi="Times New Roman" w:cs="Times New Roman"/>
          <w:lang w:eastAsia="pt-BR"/>
        </w:rPr>
        <w:t xml:space="preserve"> - As despesas decorrentes da presente Lei serão</w:t>
      </w:r>
      <w:r w:rsidR="006A7334">
        <w:rPr>
          <w:rFonts w:ascii="Times New Roman" w:eastAsia="Arial" w:hAnsi="Times New Roman" w:cs="Times New Roman"/>
          <w:lang w:eastAsia="pt-BR"/>
        </w:rPr>
        <w:t xml:space="preserve"> atendidas por conta de dotação orçamentária</w:t>
      </w:r>
      <w:r w:rsidRPr="00DF1A18">
        <w:rPr>
          <w:rFonts w:ascii="Times New Roman" w:eastAsia="Arial" w:hAnsi="Times New Roman" w:cs="Times New Roman"/>
          <w:lang w:eastAsia="pt-BR"/>
        </w:rPr>
        <w:t xml:space="preserve"> </w:t>
      </w:r>
      <w:r w:rsidR="006A7334">
        <w:rPr>
          <w:rFonts w:ascii="Times New Roman" w:eastAsia="Arial" w:hAnsi="Times New Roman" w:cs="Times New Roman"/>
          <w:lang w:eastAsia="pt-BR"/>
        </w:rPr>
        <w:t>específicas</w:t>
      </w:r>
      <w:r w:rsidRPr="00DF1A18">
        <w:rPr>
          <w:rFonts w:ascii="Times New Roman" w:eastAsia="Arial" w:hAnsi="Times New Roman" w:cs="Times New Roman"/>
          <w:lang w:eastAsia="pt-BR"/>
        </w:rPr>
        <w:t>.</w:t>
      </w:r>
    </w:p>
    <w:p w:rsidR="00DF1A18" w:rsidRPr="00DF1A18" w:rsidRDefault="00DF1A18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</w:p>
    <w:p w:rsidR="00DF1A18" w:rsidRPr="00DF1A18" w:rsidRDefault="00DF1A18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Pr="00DF1A18">
        <w:rPr>
          <w:rFonts w:ascii="Times New Roman" w:eastAsia="Arial" w:hAnsi="Times New Roman" w:cs="Times New Roman"/>
          <w:lang w:eastAsia="pt-BR"/>
        </w:rPr>
        <w:tab/>
      </w:r>
      <w:r w:rsidR="006A7334">
        <w:rPr>
          <w:rFonts w:ascii="Times New Roman" w:eastAsia="Arial" w:hAnsi="Times New Roman" w:cs="Times New Roman"/>
          <w:b/>
          <w:lang w:eastAsia="pt-BR"/>
        </w:rPr>
        <w:t>Art. 3</w:t>
      </w:r>
      <w:r w:rsidRPr="00DF1A18">
        <w:rPr>
          <w:rFonts w:ascii="Times New Roman" w:eastAsia="Arial" w:hAnsi="Times New Roman" w:cs="Times New Roman"/>
          <w:b/>
          <w:lang w:eastAsia="pt-BR"/>
        </w:rPr>
        <w:t>º</w:t>
      </w:r>
      <w:r w:rsidRPr="00DF1A18">
        <w:rPr>
          <w:rFonts w:ascii="Times New Roman" w:eastAsia="Arial" w:hAnsi="Times New Roman" w:cs="Times New Roman"/>
          <w:lang w:eastAsia="pt-BR"/>
        </w:rPr>
        <w:t xml:space="preserve"> - Esta Lei entra em vigor na data de sua publicação.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Calibri"/>
          <w:bCs/>
          <w:lang w:eastAsia="pt-BR"/>
        </w:rPr>
      </w:pPr>
    </w:p>
    <w:p w:rsidR="007D4A09" w:rsidRPr="007D4A09" w:rsidRDefault="007D4A09" w:rsidP="007A2135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 xml:space="preserve">GABINETE DA PRESIDÊNCIA, em </w:t>
      </w:r>
      <w:r w:rsidR="003117EB">
        <w:rPr>
          <w:rFonts w:ascii="Times New Roman" w:eastAsia="Times New Roman" w:hAnsi="Times New Roman" w:cs="Times New Roman"/>
          <w:lang w:eastAsia="pt-BR"/>
        </w:rPr>
        <w:t>08</w:t>
      </w:r>
      <w:bookmarkStart w:id="0" w:name="_GoBack"/>
      <w:bookmarkEnd w:id="0"/>
      <w:r w:rsidRPr="007D4A09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>j</w:t>
      </w:r>
      <w:r w:rsidR="003117EB">
        <w:rPr>
          <w:rFonts w:ascii="Times New Roman" w:eastAsia="Times New Roman" w:hAnsi="Times New Roman" w:cs="Times New Roman"/>
          <w:lang w:eastAsia="pt-BR"/>
        </w:rPr>
        <w:t>ul</w:t>
      </w:r>
      <w:r w:rsidR="006A7334">
        <w:rPr>
          <w:rFonts w:ascii="Times New Roman" w:eastAsia="Times New Roman" w:hAnsi="Times New Roman" w:cs="Times New Roman"/>
          <w:lang w:eastAsia="pt-BR"/>
        </w:rPr>
        <w:t>ho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DF1A18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A2135">
        <w:rPr>
          <w:rFonts w:ascii="Times New Roman" w:eastAsia="Times New Roman" w:hAnsi="Times New Roman" w:cs="Times New Roman"/>
          <w:lang w:eastAsia="pt-BR"/>
        </w:rPr>
        <w:t>SILVANE APARECIDA VARGAS</w:t>
      </w:r>
    </w:p>
    <w:p w:rsidR="00CB7C01" w:rsidRPr="007A2135" w:rsidRDefault="007D4A09" w:rsidP="007A2135">
      <w:pPr>
        <w:spacing w:after="0" w:line="240" w:lineRule="auto"/>
        <w:jc w:val="center"/>
      </w:pPr>
      <w:r w:rsidRPr="007D4A09">
        <w:rPr>
          <w:rFonts w:ascii="Times New Roman" w:eastAsia="Times New Roman" w:hAnsi="Times New Roman" w:cs="Times New Roman"/>
          <w:lang w:eastAsia="pt-BR"/>
        </w:rPr>
        <w:t>Presidente</w:t>
      </w:r>
    </w:p>
    <w:sectPr w:rsidR="00CB7C01" w:rsidRPr="007A2135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9CF" w:rsidRDefault="008139CF" w:rsidP="00B3430D">
      <w:pPr>
        <w:spacing w:after="0" w:line="240" w:lineRule="auto"/>
      </w:pPr>
      <w:r>
        <w:separator/>
      </w:r>
    </w:p>
  </w:endnote>
  <w:endnote w:type="continuationSeparator" w:id="0">
    <w:p w:rsidR="008139CF" w:rsidRDefault="008139CF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9CF" w:rsidRDefault="008139CF" w:rsidP="00B3430D">
      <w:pPr>
        <w:spacing w:after="0" w:line="240" w:lineRule="auto"/>
      </w:pPr>
      <w:r>
        <w:separator/>
      </w:r>
    </w:p>
  </w:footnote>
  <w:footnote w:type="continuationSeparator" w:id="0">
    <w:p w:rsidR="008139CF" w:rsidRDefault="008139CF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84967"/>
    <w:rsid w:val="001E420A"/>
    <w:rsid w:val="002F3409"/>
    <w:rsid w:val="003117EB"/>
    <w:rsid w:val="00361654"/>
    <w:rsid w:val="00471D59"/>
    <w:rsid w:val="004B1A38"/>
    <w:rsid w:val="004F6656"/>
    <w:rsid w:val="00577317"/>
    <w:rsid w:val="00654E32"/>
    <w:rsid w:val="006A7334"/>
    <w:rsid w:val="00755D87"/>
    <w:rsid w:val="007A2135"/>
    <w:rsid w:val="007D4A09"/>
    <w:rsid w:val="007E77C4"/>
    <w:rsid w:val="008139CF"/>
    <w:rsid w:val="008334FB"/>
    <w:rsid w:val="00850EA8"/>
    <w:rsid w:val="008D6876"/>
    <w:rsid w:val="009C572B"/>
    <w:rsid w:val="009E01BC"/>
    <w:rsid w:val="009E5229"/>
    <w:rsid w:val="00A14319"/>
    <w:rsid w:val="00A55B8F"/>
    <w:rsid w:val="00A662B3"/>
    <w:rsid w:val="00AC17BE"/>
    <w:rsid w:val="00B3430D"/>
    <w:rsid w:val="00B75CA9"/>
    <w:rsid w:val="00B81066"/>
    <w:rsid w:val="00BC121B"/>
    <w:rsid w:val="00C2107A"/>
    <w:rsid w:val="00CB7C01"/>
    <w:rsid w:val="00D52E9A"/>
    <w:rsid w:val="00DA6119"/>
    <w:rsid w:val="00DF1A18"/>
    <w:rsid w:val="00E32BCE"/>
    <w:rsid w:val="00F04A56"/>
    <w:rsid w:val="00F4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D62CD0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AA03F-4F21-485F-8874-B7D3FC529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7</cp:revision>
  <cp:lastPrinted>2024-05-09T11:31:00Z</cp:lastPrinted>
  <dcterms:created xsi:type="dcterms:W3CDTF">2025-01-17T12:19:00Z</dcterms:created>
  <dcterms:modified xsi:type="dcterms:W3CDTF">2025-07-09T13:51:00Z</dcterms:modified>
</cp:coreProperties>
</file>