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8165C0" w:rsidRDefault="007D4A09" w:rsidP="007A2135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</w:p>
    <w:p w:rsidR="007D4A09" w:rsidRPr="00D83D6C" w:rsidRDefault="007D4A09" w:rsidP="007A213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D83D6C">
        <w:rPr>
          <w:rFonts w:eastAsia="Times New Roman" w:cstheme="minorHAnsi"/>
          <w:sz w:val="24"/>
          <w:szCs w:val="24"/>
          <w:lang w:eastAsia="pt-BR"/>
        </w:rPr>
        <w:t>AUTÓGRAFOS</w:t>
      </w:r>
    </w:p>
    <w:p w:rsidR="007D4A09" w:rsidRPr="00D83D6C" w:rsidRDefault="00F511E0" w:rsidP="007A2135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D83D6C">
        <w:rPr>
          <w:rFonts w:eastAsia="Times New Roman" w:cstheme="minorHAnsi"/>
          <w:sz w:val="24"/>
          <w:szCs w:val="24"/>
          <w:lang w:eastAsia="pt-BR"/>
        </w:rPr>
        <w:t>ORIUNDO DA MENSAGEM Nº 47</w:t>
      </w:r>
      <w:r w:rsidR="007D4A09" w:rsidRPr="00D83D6C">
        <w:rPr>
          <w:rFonts w:eastAsia="Times New Roman" w:cstheme="minorHAnsi"/>
          <w:sz w:val="24"/>
          <w:szCs w:val="24"/>
          <w:lang w:eastAsia="pt-BR"/>
        </w:rPr>
        <w:t>/202</w:t>
      </w:r>
      <w:r w:rsidR="00DF1A18" w:rsidRPr="00D83D6C">
        <w:rPr>
          <w:rFonts w:eastAsia="Times New Roman" w:cstheme="minorHAnsi"/>
          <w:sz w:val="24"/>
          <w:szCs w:val="24"/>
          <w:lang w:eastAsia="pt-BR"/>
        </w:rPr>
        <w:t>5</w:t>
      </w:r>
      <w:r w:rsidR="00534410" w:rsidRPr="00D83D6C">
        <w:rPr>
          <w:rFonts w:eastAsia="Times New Roman" w:cstheme="minorHAnsi"/>
          <w:sz w:val="24"/>
          <w:szCs w:val="24"/>
          <w:lang w:eastAsia="pt-BR"/>
        </w:rPr>
        <w:t xml:space="preserve"> e MENSAGEM SUBSTITUTIVA Nº 50/2025</w:t>
      </w:r>
    </w:p>
    <w:p w:rsidR="007D4A09" w:rsidRPr="00D83D6C" w:rsidRDefault="007D4A09" w:rsidP="007A213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D83D6C">
        <w:rPr>
          <w:rFonts w:eastAsia="Times New Roman" w:cstheme="minorHAnsi"/>
          <w:sz w:val="24"/>
          <w:szCs w:val="24"/>
          <w:lang w:eastAsia="pt-BR"/>
        </w:rPr>
        <w:t xml:space="preserve">PROJETO DE LEI Nº </w:t>
      </w:r>
      <w:r w:rsidR="00F511E0" w:rsidRPr="00D83D6C">
        <w:rPr>
          <w:rFonts w:eastAsia="Times New Roman" w:cstheme="minorHAnsi"/>
          <w:sz w:val="24"/>
          <w:szCs w:val="24"/>
          <w:lang w:eastAsia="pt-BR"/>
        </w:rPr>
        <w:t>4</w:t>
      </w:r>
      <w:r w:rsidR="00FA1A37" w:rsidRPr="00D83D6C">
        <w:rPr>
          <w:rFonts w:eastAsia="Times New Roman" w:cstheme="minorHAnsi"/>
          <w:sz w:val="24"/>
          <w:szCs w:val="24"/>
          <w:lang w:eastAsia="pt-BR"/>
        </w:rPr>
        <w:t>3</w:t>
      </w:r>
      <w:r w:rsidR="00F511E0" w:rsidRPr="00D83D6C">
        <w:rPr>
          <w:rFonts w:eastAsia="Times New Roman" w:cstheme="minorHAnsi"/>
          <w:sz w:val="24"/>
          <w:szCs w:val="24"/>
          <w:lang w:eastAsia="pt-BR"/>
        </w:rPr>
        <w:t>/2025, DE 06</w:t>
      </w:r>
      <w:r w:rsidRPr="00D83D6C">
        <w:rPr>
          <w:rFonts w:eastAsia="Times New Roman" w:cstheme="minorHAnsi"/>
          <w:sz w:val="24"/>
          <w:szCs w:val="24"/>
          <w:lang w:eastAsia="pt-BR"/>
        </w:rPr>
        <w:t xml:space="preserve"> DE </w:t>
      </w:r>
      <w:r w:rsidR="00DF1A18" w:rsidRPr="00D83D6C">
        <w:rPr>
          <w:rFonts w:eastAsia="Times New Roman" w:cstheme="minorHAnsi"/>
          <w:sz w:val="24"/>
          <w:szCs w:val="24"/>
          <w:lang w:eastAsia="pt-BR"/>
        </w:rPr>
        <w:t>J</w:t>
      </w:r>
      <w:r w:rsidR="00F511E0" w:rsidRPr="00D83D6C">
        <w:rPr>
          <w:rFonts w:eastAsia="Times New Roman" w:cstheme="minorHAnsi"/>
          <w:sz w:val="24"/>
          <w:szCs w:val="24"/>
          <w:lang w:eastAsia="pt-BR"/>
        </w:rPr>
        <w:t>UNHO</w:t>
      </w:r>
      <w:r w:rsidR="00DF1A18" w:rsidRPr="00D83D6C">
        <w:rPr>
          <w:rFonts w:eastAsia="Times New Roman" w:cstheme="minorHAnsi"/>
          <w:sz w:val="24"/>
          <w:szCs w:val="24"/>
          <w:lang w:eastAsia="pt-BR"/>
        </w:rPr>
        <w:t xml:space="preserve"> DE 2025</w:t>
      </w:r>
      <w:r w:rsidRPr="00D83D6C">
        <w:rPr>
          <w:rFonts w:eastAsia="Times New Roman" w:cstheme="minorHAnsi"/>
          <w:sz w:val="24"/>
          <w:szCs w:val="24"/>
          <w:lang w:eastAsia="pt-BR"/>
        </w:rPr>
        <w:t>.</w:t>
      </w:r>
    </w:p>
    <w:p w:rsidR="007D4A09" w:rsidRPr="00D83D6C" w:rsidRDefault="007D4A09" w:rsidP="007A213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FA1A37" w:rsidRPr="00D83D6C" w:rsidRDefault="00F511E0" w:rsidP="00FA1A37">
      <w:pPr>
        <w:spacing w:after="0" w:line="240" w:lineRule="auto"/>
        <w:ind w:left="4253" w:right="46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D83D6C">
        <w:rPr>
          <w:rFonts w:eastAsia="Times New Roman" w:cstheme="minorHAnsi"/>
          <w:bCs/>
          <w:sz w:val="24"/>
          <w:szCs w:val="24"/>
          <w:lang w:eastAsia="pt-BR"/>
        </w:rPr>
        <w:t>Dá nova redação nos cargos da Secretaria Municipal de Educação, Cultura, Desporto e Turismo e da Secretaria Municipal dos Serviços Urbanos, ao Anexo I da Lei nº 834/2006, de 01.09.2006, e</w:t>
      </w:r>
      <w:r w:rsidR="00FA1A37" w:rsidRPr="00D83D6C">
        <w:rPr>
          <w:rFonts w:eastAsia="Times New Roman" w:cstheme="minorHAnsi"/>
          <w:bCs/>
          <w:sz w:val="24"/>
          <w:szCs w:val="24"/>
          <w:lang w:eastAsia="pt-BR"/>
        </w:rPr>
        <w:t xml:space="preserve"> dá outras providências.</w:t>
      </w:r>
    </w:p>
    <w:p w:rsidR="00FA1A37" w:rsidRPr="00D83D6C" w:rsidRDefault="00FA1A37" w:rsidP="00FA1A37">
      <w:pPr>
        <w:autoSpaceDE w:val="0"/>
        <w:spacing w:after="0" w:line="240" w:lineRule="auto"/>
        <w:ind w:right="49"/>
        <w:jc w:val="both"/>
        <w:rPr>
          <w:rFonts w:eastAsia="Arial" w:cstheme="minorHAnsi"/>
          <w:sz w:val="24"/>
          <w:szCs w:val="24"/>
          <w:lang w:eastAsia="pt-BR"/>
        </w:rPr>
      </w:pPr>
    </w:p>
    <w:p w:rsidR="00FA1A37" w:rsidRPr="00FA2345" w:rsidRDefault="00FA1A37" w:rsidP="00FA1A37">
      <w:pPr>
        <w:tabs>
          <w:tab w:val="left" w:pos="0"/>
        </w:tabs>
        <w:autoSpaceDE w:val="0"/>
        <w:spacing w:after="0" w:line="240" w:lineRule="auto"/>
        <w:ind w:right="49"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FA2345">
        <w:rPr>
          <w:rFonts w:eastAsia="Times New Roman" w:cstheme="minorHAnsi"/>
          <w:b/>
          <w:sz w:val="24"/>
          <w:szCs w:val="24"/>
          <w:lang w:eastAsia="pt-BR"/>
        </w:rPr>
        <w:t xml:space="preserve">Art. 1º. </w:t>
      </w:r>
      <w:r w:rsidR="00F511E0" w:rsidRPr="00FA2345">
        <w:rPr>
          <w:rFonts w:eastAsia="Times New Roman" w:cstheme="minorHAnsi"/>
          <w:sz w:val="24"/>
          <w:szCs w:val="24"/>
          <w:lang w:eastAsia="pt-BR"/>
        </w:rPr>
        <w:t>O Anexo I</w:t>
      </w:r>
      <w:r w:rsidRPr="00FA2345">
        <w:rPr>
          <w:rFonts w:eastAsia="Times New Roman" w:cstheme="minorHAnsi"/>
          <w:sz w:val="24"/>
          <w:szCs w:val="24"/>
          <w:lang w:eastAsia="pt-BR"/>
        </w:rPr>
        <w:t xml:space="preserve"> da Lei nº 834/2006, de 01.09.2006, no que tange à estrutura de cargos em comissão da Secretaria Educação, Cultura, Desporto E Turismo</w:t>
      </w:r>
      <w:r w:rsidR="00F511E0" w:rsidRPr="00FA234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FA2345">
        <w:rPr>
          <w:rFonts w:eastAsia="Times New Roman" w:cstheme="minorHAnsi"/>
          <w:sz w:val="24"/>
          <w:szCs w:val="24"/>
          <w:lang w:eastAsia="pt-BR"/>
        </w:rPr>
        <w:t xml:space="preserve">passa a vigorar com a seguinte redação: </w:t>
      </w:r>
    </w:p>
    <w:p w:rsidR="00FA1A37" w:rsidRPr="00FA2345" w:rsidRDefault="00F511E0" w:rsidP="00FA1A37">
      <w:pPr>
        <w:tabs>
          <w:tab w:val="left" w:pos="0"/>
        </w:tabs>
        <w:autoSpaceDE w:val="0"/>
        <w:spacing w:after="0" w:line="240" w:lineRule="auto"/>
        <w:ind w:right="99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FA2345">
        <w:rPr>
          <w:rFonts w:eastAsia="Times New Roman" w:cstheme="minorHAnsi"/>
          <w:b/>
          <w:sz w:val="24"/>
          <w:szCs w:val="24"/>
          <w:lang w:eastAsia="pt-BR"/>
        </w:rPr>
        <w:t>“ANEXO I</w:t>
      </w:r>
      <w:r w:rsidR="00FA1A37" w:rsidRPr="00FA2345">
        <w:rPr>
          <w:rFonts w:eastAsia="Times New Roman" w:cstheme="minorHAnsi"/>
          <w:b/>
          <w:sz w:val="24"/>
          <w:szCs w:val="24"/>
          <w:lang w:eastAsia="pt-BR"/>
        </w:rPr>
        <w:t>”</w:t>
      </w:r>
    </w:p>
    <w:p w:rsidR="00F511E0" w:rsidRPr="00FA2345" w:rsidRDefault="00FA1A37" w:rsidP="00FA2345">
      <w:pPr>
        <w:tabs>
          <w:tab w:val="left" w:pos="0"/>
        </w:tabs>
        <w:autoSpaceDE w:val="0"/>
        <w:spacing w:after="0" w:line="240" w:lineRule="auto"/>
        <w:ind w:right="-1135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FA2345">
        <w:rPr>
          <w:rFonts w:eastAsia="Times New Roman" w:cstheme="minorHAnsi"/>
          <w:bCs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</w:t>
      </w:r>
      <w:r w:rsidR="00D83D6C">
        <w:rPr>
          <w:rFonts w:eastAsia="Times New Roman" w:cstheme="minorHAnsi"/>
          <w:bCs/>
          <w:sz w:val="24"/>
          <w:szCs w:val="24"/>
          <w:lang w:eastAsia="pt-BR"/>
        </w:rPr>
        <w:t>......</w:t>
      </w:r>
    </w:p>
    <w:p w:rsidR="00FA1A37" w:rsidRPr="00FA2345" w:rsidRDefault="00FA1A37" w:rsidP="00FA1A3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FA2345">
        <w:rPr>
          <w:rFonts w:eastAsia="Times New Roman" w:cstheme="minorHAnsi"/>
          <w:b/>
          <w:sz w:val="24"/>
          <w:szCs w:val="24"/>
          <w:lang w:eastAsia="pt-BR"/>
        </w:rPr>
        <w:t>SECRETARIA MUNICIPAL DA EDUCAÇÃO, CULTURA, DESPORTO E TURISMO:</w:t>
      </w:r>
    </w:p>
    <w:p w:rsidR="00FA2345" w:rsidRPr="00FA2345" w:rsidRDefault="00FA2345" w:rsidP="00FA1A3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tbl>
      <w:tblPr>
        <w:tblStyle w:val="Tabelacomgrade1"/>
        <w:tblW w:w="9961" w:type="dxa"/>
        <w:tblLook w:val="04A0" w:firstRow="1" w:lastRow="0" w:firstColumn="1" w:lastColumn="0" w:noHBand="0" w:noVBand="1"/>
      </w:tblPr>
      <w:tblGrid>
        <w:gridCol w:w="1883"/>
        <w:gridCol w:w="1383"/>
        <w:gridCol w:w="1756"/>
        <w:gridCol w:w="1053"/>
        <w:gridCol w:w="1826"/>
        <w:gridCol w:w="2060"/>
      </w:tblGrid>
      <w:tr w:rsidR="005B6055" w:rsidRPr="00FA2345" w:rsidTr="005B6055">
        <w:tc>
          <w:tcPr>
            <w:tcW w:w="18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bookmarkStart w:id="0" w:name="_Hlk187736836"/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NOME DO CARGO</w:t>
            </w:r>
          </w:p>
        </w:tc>
        <w:tc>
          <w:tcPr>
            <w:tcW w:w="13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CC/AGENTE POLÍTICO</w:t>
            </w:r>
          </w:p>
        </w:tc>
        <w:tc>
          <w:tcPr>
            <w:tcW w:w="1756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ESCOLARIDADE</w:t>
            </w:r>
          </w:p>
        </w:tc>
        <w:tc>
          <w:tcPr>
            <w:tcW w:w="105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Nº DE CARGOS</w:t>
            </w:r>
          </w:p>
        </w:tc>
        <w:tc>
          <w:tcPr>
            <w:tcW w:w="1826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REMUNERAÇÃO</w:t>
            </w:r>
          </w:p>
        </w:tc>
        <w:tc>
          <w:tcPr>
            <w:tcW w:w="2060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ATRIBUIÇÕES</w:t>
            </w:r>
          </w:p>
        </w:tc>
      </w:tr>
      <w:tr w:rsidR="005B6055" w:rsidRPr="00FA2345" w:rsidTr="005B6055">
        <w:trPr>
          <w:trHeight w:val="3083"/>
        </w:trPr>
        <w:tc>
          <w:tcPr>
            <w:tcW w:w="1883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SECRETÁRI</w:t>
            </w:r>
            <w:r w:rsidR="00F511E0"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A MUNICIPAL DE EDUCAÇÃO</w:t>
            </w: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, CULTURA, DESPORTO E TURISMO</w:t>
            </w:r>
          </w:p>
        </w:tc>
        <w:tc>
          <w:tcPr>
            <w:tcW w:w="1383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AGENTE POLÍTICO</w:t>
            </w:r>
          </w:p>
        </w:tc>
        <w:tc>
          <w:tcPr>
            <w:tcW w:w="1756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ENSINO MÉDIO COMPLETO</w:t>
            </w:r>
          </w:p>
        </w:tc>
        <w:tc>
          <w:tcPr>
            <w:tcW w:w="1053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826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R$ 5.500,00</w:t>
            </w:r>
          </w:p>
        </w:tc>
        <w:tc>
          <w:tcPr>
            <w:tcW w:w="2060" w:type="dxa"/>
          </w:tcPr>
          <w:p w:rsidR="00F511E0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Coordenar, planejar e controlar todos os serviços relacionados ao ensino: educação infantil, ensino fundamental, transporte escolar, cultura, desporto, turismo.</w:t>
            </w:r>
          </w:p>
        </w:tc>
      </w:tr>
      <w:tr w:rsidR="005B6055" w:rsidRPr="00FA2345" w:rsidTr="005B6055">
        <w:trPr>
          <w:trHeight w:val="1703"/>
        </w:trPr>
        <w:tc>
          <w:tcPr>
            <w:tcW w:w="1883" w:type="dxa"/>
          </w:tcPr>
          <w:p w:rsidR="00163B69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ASSESSOR DO DEPARTAMENTO DE CULTURA E TURISMO</w:t>
            </w:r>
          </w:p>
        </w:tc>
        <w:tc>
          <w:tcPr>
            <w:tcW w:w="1383" w:type="dxa"/>
          </w:tcPr>
          <w:p w:rsidR="00163B69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CC - 5</w:t>
            </w:r>
          </w:p>
        </w:tc>
        <w:tc>
          <w:tcPr>
            <w:tcW w:w="1756" w:type="dxa"/>
          </w:tcPr>
          <w:p w:rsidR="00163B69" w:rsidRPr="00FA2345" w:rsidRDefault="00FA2345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ENSINO MÉDIO COMP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K</w:t>
            </w: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LETO</w:t>
            </w:r>
          </w:p>
        </w:tc>
        <w:tc>
          <w:tcPr>
            <w:tcW w:w="1053" w:type="dxa"/>
          </w:tcPr>
          <w:p w:rsidR="00163B69" w:rsidRPr="00FA2345" w:rsidRDefault="00FA2345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26" w:type="dxa"/>
          </w:tcPr>
          <w:p w:rsidR="00163B69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R$- 2.023,76</w:t>
            </w:r>
          </w:p>
        </w:tc>
        <w:tc>
          <w:tcPr>
            <w:tcW w:w="2060" w:type="dxa"/>
          </w:tcPr>
          <w:p w:rsidR="00163B69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sz w:val="24"/>
                <w:szCs w:val="24"/>
                <w:lang w:eastAsia="pt-BR"/>
              </w:rPr>
              <w:t>Assessor do Departamento de Cultura e Turismo</w:t>
            </w:r>
          </w:p>
        </w:tc>
      </w:tr>
      <w:bookmarkEnd w:id="0"/>
      <w:tr w:rsidR="005B6055" w:rsidRPr="00FA2345" w:rsidTr="005B6055">
        <w:trPr>
          <w:trHeight w:val="1970"/>
        </w:trPr>
        <w:tc>
          <w:tcPr>
            <w:tcW w:w="18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ASSESSOR DOS SERVIÇOS GERAIS</w:t>
            </w:r>
          </w:p>
        </w:tc>
        <w:tc>
          <w:tcPr>
            <w:tcW w:w="13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CC-5</w:t>
            </w:r>
          </w:p>
        </w:tc>
        <w:tc>
          <w:tcPr>
            <w:tcW w:w="1756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105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826" w:type="dxa"/>
          </w:tcPr>
          <w:p w:rsidR="00FA1A37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R$-2.023,76</w:t>
            </w:r>
          </w:p>
        </w:tc>
        <w:tc>
          <w:tcPr>
            <w:tcW w:w="2060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Limpeza e organização da praça municipal</w:t>
            </w:r>
          </w:p>
        </w:tc>
      </w:tr>
      <w:tr w:rsidR="005B6055" w:rsidRPr="00FA2345" w:rsidTr="005B6055">
        <w:tc>
          <w:tcPr>
            <w:tcW w:w="18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lastRenderedPageBreak/>
              <w:t>COORDENADOR TÉCNICO PEDAGÓGICO DA EDUCAÇÃO</w:t>
            </w:r>
          </w:p>
        </w:tc>
        <w:tc>
          <w:tcPr>
            <w:tcW w:w="13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CC-8</w:t>
            </w:r>
          </w:p>
        </w:tc>
        <w:tc>
          <w:tcPr>
            <w:tcW w:w="1756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ENSINO SUPERIOR</w:t>
            </w:r>
          </w:p>
        </w:tc>
        <w:tc>
          <w:tcPr>
            <w:tcW w:w="105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826" w:type="dxa"/>
          </w:tcPr>
          <w:p w:rsidR="00FA1A37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R$-4.514,25</w:t>
            </w:r>
          </w:p>
        </w:tc>
        <w:tc>
          <w:tcPr>
            <w:tcW w:w="2060" w:type="dxa"/>
          </w:tcPr>
          <w:p w:rsidR="00FA1A37" w:rsidRPr="00FA2345" w:rsidRDefault="00FA2345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COORDENADORA DO SISTEMA DE EDUCAÇÃO INCLUSIVO (AEE)</w:t>
            </w:r>
          </w:p>
        </w:tc>
      </w:tr>
      <w:tr w:rsidR="00FA1A37" w:rsidRPr="00FA1A37" w:rsidTr="005B6055">
        <w:tc>
          <w:tcPr>
            <w:tcW w:w="18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ASSESSOR DO DEPARTAMENTO DE ESPORTE</w:t>
            </w:r>
          </w:p>
        </w:tc>
        <w:tc>
          <w:tcPr>
            <w:tcW w:w="138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CC-5</w:t>
            </w:r>
          </w:p>
        </w:tc>
        <w:tc>
          <w:tcPr>
            <w:tcW w:w="1756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ENSINO MÉDIO</w:t>
            </w:r>
            <w:r w:rsidR="005B605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COMPLETO</w:t>
            </w:r>
          </w:p>
        </w:tc>
        <w:tc>
          <w:tcPr>
            <w:tcW w:w="1053" w:type="dxa"/>
          </w:tcPr>
          <w:p w:rsidR="00FA1A37" w:rsidRPr="00FA2345" w:rsidRDefault="00FA1A37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826" w:type="dxa"/>
          </w:tcPr>
          <w:p w:rsidR="00FA1A37" w:rsidRPr="00FA2345" w:rsidRDefault="00163B69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R$-2.023,76</w:t>
            </w:r>
          </w:p>
        </w:tc>
        <w:tc>
          <w:tcPr>
            <w:tcW w:w="2060" w:type="dxa"/>
          </w:tcPr>
          <w:p w:rsidR="00FA1A37" w:rsidRPr="00FA2345" w:rsidRDefault="005B6055" w:rsidP="00FA1A3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RESPONSÁVEL POR ORGANIZAR OS CAMPEONATOS ESPORTIVOS NO MUNICÍPIO</w:t>
            </w:r>
          </w:p>
        </w:tc>
      </w:tr>
      <w:tr w:rsidR="005B6055" w:rsidRPr="00FA1A37" w:rsidTr="005B6055">
        <w:tc>
          <w:tcPr>
            <w:tcW w:w="188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COORDENADOR DA CASA DO ARTESÃO</w:t>
            </w:r>
          </w:p>
        </w:tc>
        <w:tc>
          <w:tcPr>
            <w:tcW w:w="138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CC-4</w:t>
            </w:r>
          </w:p>
        </w:tc>
        <w:tc>
          <w:tcPr>
            <w:tcW w:w="1756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ENSINO FUNDAMENTAL</w:t>
            </w:r>
          </w:p>
        </w:tc>
        <w:tc>
          <w:tcPr>
            <w:tcW w:w="105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826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R$-1.760,38</w:t>
            </w:r>
          </w:p>
        </w:tc>
        <w:tc>
          <w:tcPr>
            <w:tcW w:w="2060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Responsável por organizar o espaço, a venda dos artesanatos, participar de e vendas e feiras em outros municípios</w:t>
            </w:r>
          </w:p>
        </w:tc>
      </w:tr>
      <w:tr w:rsidR="005B6055" w:rsidRPr="00FA1A37" w:rsidTr="005B6055">
        <w:tc>
          <w:tcPr>
            <w:tcW w:w="188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ASSESSOR ESCOLAR</w:t>
            </w:r>
          </w:p>
        </w:tc>
        <w:tc>
          <w:tcPr>
            <w:tcW w:w="138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CC-4</w:t>
            </w:r>
          </w:p>
        </w:tc>
        <w:tc>
          <w:tcPr>
            <w:tcW w:w="1756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ENSINO MÉDIO COMPLETO</w:t>
            </w:r>
          </w:p>
        </w:tc>
        <w:tc>
          <w:tcPr>
            <w:tcW w:w="1053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826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FA234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R$ 1.760,38</w:t>
            </w:r>
          </w:p>
        </w:tc>
        <w:tc>
          <w:tcPr>
            <w:tcW w:w="2060" w:type="dxa"/>
          </w:tcPr>
          <w:p w:rsidR="005B6055" w:rsidRPr="00FA2345" w:rsidRDefault="005B6055" w:rsidP="005B605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ASSESSORAR OS PROFESSORES E EDUCADORES EM TODAS AS ATIVIDADES ESCOLARES.</w:t>
            </w:r>
          </w:p>
        </w:tc>
      </w:tr>
    </w:tbl>
    <w:p w:rsidR="00FA1A37" w:rsidRDefault="00FA1A37" w:rsidP="00FA1A37">
      <w:pPr>
        <w:spacing w:after="0" w:line="240" w:lineRule="auto"/>
        <w:rPr>
          <w:rFonts w:eastAsia="Times New Roman" w:cstheme="minorHAnsi"/>
          <w:sz w:val="20"/>
          <w:szCs w:val="20"/>
          <w:lang w:eastAsia="pt-BR"/>
        </w:rPr>
      </w:pPr>
    </w:p>
    <w:p w:rsidR="00037030" w:rsidRDefault="00037030" w:rsidP="00FA1A37">
      <w:pPr>
        <w:spacing w:after="0" w:line="240" w:lineRule="auto"/>
        <w:rPr>
          <w:rFonts w:eastAsia="Times New Roman" w:cstheme="minorHAnsi"/>
          <w:sz w:val="20"/>
          <w:szCs w:val="20"/>
          <w:lang w:eastAsia="pt-BR"/>
        </w:rPr>
      </w:pPr>
    </w:p>
    <w:p w:rsidR="00037030" w:rsidRPr="005B6055" w:rsidRDefault="005B6055" w:rsidP="00FA1A37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0"/>
          <w:szCs w:val="20"/>
          <w:lang w:eastAsia="pt-BR"/>
        </w:rPr>
        <w:tab/>
      </w:r>
      <w:r w:rsidRPr="005B6055">
        <w:rPr>
          <w:rFonts w:eastAsia="Times New Roman" w:cstheme="minorHAnsi"/>
          <w:b/>
          <w:sz w:val="24"/>
          <w:szCs w:val="24"/>
          <w:lang w:eastAsia="pt-BR"/>
        </w:rPr>
        <w:t xml:space="preserve">Art. 2º. </w:t>
      </w:r>
      <w:r w:rsidRPr="005B6055">
        <w:rPr>
          <w:rFonts w:eastAsia="Times New Roman" w:cstheme="minorHAnsi"/>
          <w:sz w:val="24"/>
          <w:szCs w:val="24"/>
          <w:lang w:eastAsia="pt-BR"/>
        </w:rPr>
        <w:t>O Anexo I da Lei 834/2006, de 01.09.2006, no que tange à estrutura de cargos em comissão da Secretaria Municipal de Serviços Urbanos passa a vigorar com a seguinte redação:</w:t>
      </w:r>
    </w:p>
    <w:p w:rsidR="00037030" w:rsidRPr="005B6055" w:rsidRDefault="00037030" w:rsidP="00FA1A37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037030" w:rsidRPr="005B6055" w:rsidRDefault="00037030" w:rsidP="00FA1A37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836D61" w:rsidRDefault="00836D61" w:rsidP="00836D61">
      <w:pPr>
        <w:tabs>
          <w:tab w:val="left" w:pos="1985"/>
          <w:tab w:val="left" w:pos="7513"/>
        </w:tabs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5B6055">
        <w:rPr>
          <w:rFonts w:eastAsia="Times New Roman" w:cstheme="minorHAnsi"/>
          <w:b/>
          <w:sz w:val="24"/>
          <w:szCs w:val="24"/>
          <w:lang w:eastAsia="pt-BR"/>
        </w:rPr>
        <w:t>SECRETARIA MUNICIPAL DOS SERVIÇOS URBANOS:</w:t>
      </w:r>
    </w:p>
    <w:p w:rsidR="00D83D6C" w:rsidRPr="005B6055" w:rsidRDefault="00D83D6C" w:rsidP="00836D61">
      <w:pPr>
        <w:tabs>
          <w:tab w:val="left" w:pos="1985"/>
          <w:tab w:val="left" w:pos="7513"/>
        </w:tabs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701"/>
        <w:gridCol w:w="992"/>
        <w:gridCol w:w="4395"/>
      </w:tblGrid>
      <w:tr w:rsidR="00836D61" w:rsidRPr="005B6055" w:rsidTr="00B2265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CC/AGENTE POLÍTICO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ESCOLARIDADE</w:t>
            </w:r>
          </w:p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Nº de cargos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right="320"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Atribuições:</w:t>
            </w:r>
          </w:p>
        </w:tc>
      </w:tr>
      <w:tr w:rsidR="00836D61" w:rsidRPr="005B6055" w:rsidTr="00B2265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Secretário Municipal de Serviços Urbanos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AGENTE POLÍTICO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Ensino Médio Completo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6D61" w:rsidRPr="005B6055" w:rsidRDefault="00836D61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D61" w:rsidRPr="005B6055" w:rsidRDefault="00836D61" w:rsidP="00B22657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right="320" w:hanging="142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Coordenar e controlar todos os serviços relacionados à obras no âmbito do perímetro urbano do município, conservação das vias públicas, praças, jardins, construções, asfaltamento</w:t>
            </w:r>
            <w:r w:rsidR="00037030"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, calçamento, recolhimento de lixo e operação da usina e aterro sanitário.</w:t>
            </w:r>
          </w:p>
        </w:tc>
      </w:tr>
      <w:tr w:rsidR="00836D61" w:rsidRPr="005B6055" w:rsidTr="00B22657">
        <w:trPr>
          <w:trHeight w:val="168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lastRenderedPageBreak/>
              <w:t>Diretor de serviços Gerais de Limpeza Urbana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CC-4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Ensino Fundamental Incompleto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6D61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D61" w:rsidRPr="005B6055" w:rsidRDefault="00037030" w:rsidP="00B22657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Coordenar, supervisionar e fiscalizar o serviço de Limpeza Urbana.</w:t>
            </w:r>
          </w:p>
        </w:tc>
      </w:tr>
      <w:tr w:rsidR="00037030" w:rsidRPr="005B6055" w:rsidTr="00B22657">
        <w:trPr>
          <w:trHeight w:val="197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Assessor Especial do Secretário de Serviços Urbanos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CC-6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22657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Assessorar todos os trabalhos executados pela secretaria de Serviços Urbanos, atendimento ao público, setor de água e tributos.</w:t>
            </w:r>
          </w:p>
        </w:tc>
      </w:tr>
      <w:tr w:rsidR="00037030" w:rsidRPr="005B6055" w:rsidTr="00B22657">
        <w:trPr>
          <w:trHeight w:val="248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Diretor do Departamento de Abastecimento de Água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CC-6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37030" w:rsidRPr="005B6055" w:rsidRDefault="00037030" w:rsidP="00BA536C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030" w:rsidRPr="005B6055" w:rsidRDefault="00037030" w:rsidP="00B22657">
            <w:pPr>
              <w:tabs>
                <w:tab w:val="left" w:pos="-142"/>
                <w:tab w:val="center" w:pos="4252"/>
                <w:tab w:val="left" w:pos="7513"/>
                <w:tab w:val="right" w:pos="8504"/>
              </w:tabs>
              <w:spacing w:after="0" w:line="240" w:lineRule="auto"/>
              <w:ind w:hanging="142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B6055">
              <w:rPr>
                <w:rFonts w:eastAsia="Times New Roman" w:cstheme="minorHAnsi"/>
                <w:sz w:val="24"/>
                <w:szCs w:val="24"/>
                <w:lang w:eastAsia="pt-BR"/>
              </w:rPr>
              <w:t>Dirigir, chefiar, coordenar e planejar os serviços de abastecimento de água, instalação de rede e tratamento de água.</w:t>
            </w:r>
          </w:p>
        </w:tc>
      </w:tr>
    </w:tbl>
    <w:p w:rsidR="00FA1A37" w:rsidRPr="005B6055" w:rsidRDefault="00FA1A37" w:rsidP="00FA1A3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:rsidR="00FA1A37" w:rsidRDefault="00FA1A37" w:rsidP="00FA1A37">
      <w:pPr>
        <w:spacing w:after="160" w:line="259" w:lineRule="auto"/>
        <w:rPr>
          <w:rFonts w:eastAsia="Times New Roman" w:cstheme="minorHAnsi"/>
          <w:sz w:val="24"/>
          <w:szCs w:val="24"/>
          <w:lang w:eastAsia="pt-BR"/>
        </w:rPr>
      </w:pPr>
      <w:r w:rsidRPr="005B6055">
        <w:rPr>
          <w:rFonts w:eastAsia="Times New Roman" w:cstheme="minorHAnsi"/>
          <w:sz w:val="24"/>
          <w:szCs w:val="24"/>
          <w:lang w:eastAsia="pt-BR"/>
        </w:rPr>
        <w:t xml:space="preserve">   ................................................................................................</w:t>
      </w:r>
      <w:r w:rsidR="00037030" w:rsidRPr="005B6055">
        <w:rPr>
          <w:rFonts w:eastAsia="Times New Roman" w:cstheme="minorHAnsi"/>
          <w:sz w:val="24"/>
          <w:szCs w:val="24"/>
          <w:lang w:eastAsia="pt-BR"/>
        </w:rPr>
        <w:t>.....</w:t>
      </w:r>
      <w:r w:rsidR="005B6055" w:rsidRPr="005B6055">
        <w:rPr>
          <w:rFonts w:eastAsia="Times New Roman" w:cstheme="minorHAnsi"/>
          <w:sz w:val="24"/>
          <w:szCs w:val="24"/>
          <w:lang w:eastAsia="pt-BR"/>
        </w:rPr>
        <w:t>.............................</w:t>
      </w:r>
      <w:r w:rsidR="005B6055">
        <w:rPr>
          <w:rFonts w:eastAsia="Times New Roman" w:cstheme="minorHAnsi"/>
          <w:sz w:val="24"/>
          <w:szCs w:val="24"/>
          <w:lang w:eastAsia="pt-BR"/>
        </w:rPr>
        <w:t>.............................</w:t>
      </w:r>
      <w:proofErr w:type="gramStart"/>
      <w:r w:rsidR="005B6055">
        <w:rPr>
          <w:rFonts w:eastAsia="Times New Roman" w:cstheme="minorHAnsi"/>
          <w:sz w:val="24"/>
          <w:szCs w:val="24"/>
          <w:lang w:eastAsia="pt-BR"/>
        </w:rPr>
        <w:t>”(</w:t>
      </w:r>
      <w:proofErr w:type="gramEnd"/>
      <w:r w:rsidRPr="005B6055">
        <w:rPr>
          <w:rFonts w:eastAsia="Times New Roman" w:cstheme="minorHAnsi"/>
          <w:sz w:val="24"/>
          <w:szCs w:val="24"/>
          <w:lang w:eastAsia="pt-BR"/>
        </w:rPr>
        <w:t>NR</w:t>
      </w:r>
      <w:r w:rsidR="005B6055">
        <w:rPr>
          <w:rFonts w:eastAsia="Times New Roman" w:cstheme="minorHAnsi"/>
          <w:sz w:val="24"/>
          <w:szCs w:val="24"/>
          <w:lang w:eastAsia="pt-BR"/>
        </w:rPr>
        <w:t>)</w:t>
      </w:r>
    </w:p>
    <w:p w:rsidR="00D83D6C" w:rsidRPr="00D83D6C" w:rsidRDefault="00D83D6C" w:rsidP="00FA1A37">
      <w:pPr>
        <w:spacing w:after="160" w:line="259" w:lineRule="auto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  <w:r>
        <w:rPr>
          <w:rFonts w:eastAsia="Times New Roman" w:cstheme="minorHAnsi"/>
          <w:b/>
          <w:sz w:val="24"/>
          <w:szCs w:val="24"/>
          <w:lang w:eastAsia="pt-BR"/>
        </w:rPr>
        <w:t xml:space="preserve">Art. 3º. </w:t>
      </w:r>
      <w:r>
        <w:rPr>
          <w:rFonts w:eastAsia="Times New Roman" w:cstheme="minorHAnsi"/>
          <w:sz w:val="24"/>
          <w:szCs w:val="24"/>
          <w:lang w:eastAsia="pt-BR"/>
        </w:rPr>
        <w:t>Revogadas as disposições em contrário, esta Lei entra em vigor na data de sua publicação.</w:t>
      </w:r>
    </w:p>
    <w:p w:rsidR="007D4A09" w:rsidRPr="005B6055" w:rsidRDefault="007D4A09" w:rsidP="007A2135">
      <w:pPr>
        <w:spacing w:after="0" w:line="240" w:lineRule="auto"/>
        <w:ind w:firstLine="2268"/>
        <w:jc w:val="both"/>
        <w:rPr>
          <w:rFonts w:eastAsia="Times New Roman" w:cstheme="minorHAnsi"/>
          <w:sz w:val="24"/>
          <w:szCs w:val="24"/>
          <w:lang w:eastAsia="pt-BR"/>
        </w:rPr>
      </w:pPr>
      <w:r w:rsidRPr="005B6055">
        <w:rPr>
          <w:rFonts w:eastAsia="Times New Roman" w:cstheme="minorHAnsi"/>
          <w:sz w:val="24"/>
          <w:szCs w:val="24"/>
          <w:lang w:eastAsia="pt-BR"/>
        </w:rPr>
        <w:t xml:space="preserve">GABINETE DA PRESIDÊNCIA, em </w:t>
      </w:r>
      <w:r w:rsidR="00D83D6C">
        <w:rPr>
          <w:rFonts w:eastAsia="Times New Roman" w:cstheme="minorHAnsi"/>
          <w:sz w:val="24"/>
          <w:szCs w:val="24"/>
          <w:lang w:eastAsia="pt-BR"/>
        </w:rPr>
        <w:t>08</w:t>
      </w:r>
      <w:r w:rsidRPr="005B6055">
        <w:rPr>
          <w:rFonts w:eastAsia="Times New Roman" w:cstheme="minorHAnsi"/>
          <w:sz w:val="24"/>
          <w:szCs w:val="24"/>
          <w:lang w:eastAsia="pt-BR"/>
        </w:rPr>
        <w:t xml:space="preserve"> de </w:t>
      </w:r>
      <w:r w:rsidR="00DF1A18" w:rsidRPr="005B6055">
        <w:rPr>
          <w:rFonts w:eastAsia="Times New Roman" w:cstheme="minorHAnsi"/>
          <w:sz w:val="24"/>
          <w:szCs w:val="24"/>
          <w:lang w:eastAsia="pt-BR"/>
        </w:rPr>
        <w:t>j</w:t>
      </w:r>
      <w:r w:rsidR="00D83D6C">
        <w:rPr>
          <w:rFonts w:eastAsia="Times New Roman" w:cstheme="minorHAnsi"/>
          <w:sz w:val="24"/>
          <w:szCs w:val="24"/>
          <w:lang w:eastAsia="pt-BR"/>
        </w:rPr>
        <w:t>ul</w:t>
      </w:r>
      <w:bookmarkStart w:id="1" w:name="_GoBack"/>
      <w:bookmarkEnd w:id="1"/>
      <w:r w:rsidR="00037030" w:rsidRPr="005B6055">
        <w:rPr>
          <w:rFonts w:eastAsia="Times New Roman" w:cstheme="minorHAnsi"/>
          <w:sz w:val="24"/>
          <w:szCs w:val="24"/>
          <w:lang w:eastAsia="pt-BR"/>
        </w:rPr>
        <w:t>ho</w:t>
      </w:r>
      <w:r w:rsidR="00DF1A18" w:rsidRPr="005B6055">
        <w:rPr>
          <w:rFonts w:eastAsia="Times New Roman" w:cstheme="minorHAnsi"/>
          <w:sz w:val="24"/>
          <w:szCs w:val="24"/>
          <w:lang w:eastAsia="pt-BR"/>
        </w:rPr>
        <w:t xml:space="preserve"> de 2025</w:t>
      </w:r>
      <w:r w:rsidRPr="005B6055">
        <w:rPr>
          <w:rFonts w:eastAsia="Times New Roman" w:cstheme="minorHAnsi"/>
          <w:sz w:val="24"/>
          <w:szCs w:val="24"/>
          <w:lang w:eastAsia="pt-BR"/>
        </w:rPr>
        <w:t>.</w:t>
      </w:r>
    </w:p>
    <w:p w:rsidR="007D4A09" w:rsidRPr="005B6055" w:rsidRDefault="007D4A09" w:rsidP="007A213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D4A09" w:rsidRPr="005B6055" w:rsidRDefault="007D4A09" w:rsidP="007A213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D4A09" w:rsidRPr="005B6055" w:rsidRDefault="00DF1A18" w:rsidP="007A213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B6055">
        <w:rPr>
          <w:rFonts w:eastAsia="Times New Roman" w:cstheme="minorHAnsi"/>
          <w:sz w:val="24"/>
          <w:szCs w:val="24"/>
          <w:lang w:eastAsia="pt-BR"/>
        </w:rPr>
        <w:t>SILVANE APARECIDA VARGAS</w:t>
      </w:r>
    </w:p>
    <w:p w:rsidR="00CB7C01" w:rsidRPr="005B6055" w:rsidRDefault="007D4A09" w:rsidP="007A2135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5B6055">
        <w:rPr>
          <w:rFonts w:eastAsia="Times New Roman" w:cstheme="minorHAnsi"/>
          <w:sz w:val="24"/>
          <w:szCs w:val="24"/>
          <w:lang w:eastAsia="pt-BR"/>
        </w:rPr>
        <w:t>Presidente</w:t>
      </w:r>
    </w:p>
    <w:sectPr w:rsidR="00CB7C01" w:rsidRPr="005B6055" w:rsidSect="00B22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566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567" w:rsidRDefault="00E46567" w:rsidP="00B3430D">
      <w:pPr>
        <w:spacing w:after="0" w:line="240" w:lineRule="auto"/>
      </w:pPr>
      <w:r>
        <w:separator/>
      </w:r>
    </w:p>
  </w:endnote>
  <w:endnote w:type="continuationSeparator" w:id="0">
    <w:p w:rsidR="00E46567" w:rsidRDefault="00E46567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567" w:rsidRDefault="00E46567" w:rsidP="00B3430D">
      <w:pPr>
        <w:spacing w:after="0" w:line="240" w:lineRule="auto"/>
      </w:pPr>
      <w:r>
        <w:separator/>
      </w:r>
    </w:p>
  </w:footnote>
  <w:footnote w:type="continuationSeparator" w:id="0">
    <w:p w:rsidR="00E46567" w:rsidRDefault="00E46567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7" name="Imagem 7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8" name="Imagem 8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37030"/>
    <w:rsid w:val="00063DAE"/>
    <w:rsid w:val="000E58F9"/>
    <w:rsid w:val="00131DF0"/>
    <w:rsid w:val="00163B69"/>
    <w:rsid w:val="001E420A"/>
    <w:rsid w:val="002F3409"/>
    <w:rsid w:val="00361654"/>
    <w:rsid w:val="00387B33"/>
    <w:rsid w:val="00471D59"/>
    <w:rsid w:val="004B1A38"/>
    <w:rsid w:val="004F6656"/>
    <w:rsid w:val="0052333D"/>
    <w:rsid w:val="00534410"/>
    <w:rsid w:val="005B6055"/>
    <w:rsid w:val="00755D87"/>
    <w:rsid w:val="007A2135"/>
    <w:rsid w:val="007D4A09"/>
    <w:rsid w:val="007E77C4"/>
    <w:rsid w:val="008165C0"/>
    <w:rsid w:val="008334FB"/>
    <w:rsid w:val="00836D61"/>
    <w:rsid w:val="00850EA8"/>
    <w:rsid w:val="008D6876"/>
    <w:rsid w:val="009C572B"/>
    <w:rsid w:val="009E01BC"/>
    <w:rsid w:val="009E5229"/>
    <w:rsid w:val="00A14319"/>
    <w:rsid w:val="00A55B8F"/>
    <w:rsid w:val="00A662B3"/>
    <w:rsid w:val="00AC17BE"/>
    <w:rsid w:val="00B22657"/>
    <w:rsid w:val="00B3430D"/>
    <w:rsid w:val="00B75CA9"/>
    <w:rsid w:val="00B81066"/>
    <w:rsid w:val="00BC121B"/>
    <w:rsid w:val="00BF4964"/>
    <w:rsid w:val="00C2107A"/>
    <w:rsid w:val="00CB7C01"/>
    <w:rsid w:val="00CC0E46"/>
    <w:rsid w:val="00D52E9A"/>
    <w:rsid w:val="00D83D6C"/>
    <w:rsid w:val="00DA6119"/>
    <w:rsid w:val="00DF1A18"/>
    <w:rsid w:val="00E32BCE"/>
    <w:rsid w:val="00E46567"/>
    <w:rsid w:val="00F04A56"/>
    <w:rsid w:val="00F4707B"/>
    <w:rsid w:val="00F511E0"/>
    <w:rsid w:val="00FA1A37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D2F1EB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FA1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FA1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6E62A-F67A-4529-AEC4-DA6A3B00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546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10</cp:revision>
  <cp:lastPrinted>2024-05-09T11:31:00Z</cp:lastPrinted>
  <dcterms:created xsi:type="dcterms:W3CDTF">2025-01-17T12:19:00Z</dcterms:created>
  <dcterms:modified xsi:type="dcterms:W3CDTF">2025-07-09T13:46:00Z</dcterms:modified>
</cp:coreProperties>
</file>