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FF6E1D">
      <w:pPr>
        <w:spacing w:line="276" w:lineRule="auto"/>
        <w:jc w:val="center"/>
      </w:pPr>
      <w:r w:rsidRPr="006B197A">
        <w:t>AUTÓGRAFOS</w:t>
      </w:r>
    </w:p>
    <w:p w:rsidR="00227DC4" w:rsidRPr="006B197A" w:rsidRDefault="009940A9" w:rsidP="00FF6E1D">
      <w:pPr>
        <w:spacing w:line="276" w:lineRule="auto"/>
        <w:jc w:val="center"/>
        <w:rPr>
          <w:b/>
        </w:rPr>
      </w:pPr>
      <w:r>
        <w:t>ORIUNDO DA MENSAGEM Nº 027</w:t>
      </w:r>
      <w:r w:rsidR="007D2355" w:rsidRPr="006B197A">
        <w:t>/2024</w:t>
      </w:r>
    </w:p>
    <w:p w:rsidR="00227DC4" w:rsidRDefault="00BD39E8" w:rsidP="00FF6E1D">
      <w:pPr>
        <w:pStyle w:val="Recuodecorpodetexto"/>
        <w:spacing w:after="0" w:line="276" w:lineRule="auto"/>
        <w:ind w:left="0"/>
        <w:jc w:val="center"/>
      </w:pPr>
      <w:r w:rsidRPr="006B197A">
        <w:t xml:space="preserve">PROJETO DE LEI Nº </w:t>
      </w:r>
      <w:r w:rsidR="009940A9">
        <w:t>26</w:t>
      </w:r>
      <w:r w:rsidR="0056757D">
        <w:t>/2024, DE 17</w:t>
      </w:r>
      <w:r w:rsidR="00227DC4" w:rsidRPr="006B197A">
        <w:t xml:space="preserve"> DE </w:t>
      </w:r>
      <w:r w:rsidR="00682484">
        <w:t>MA</w:t>
      </w:r>
      <w:r w:rsidR="0056757D">
        <w:t>I</w:t>
      </w:r>
      <w:r w:rsidR="00682484">
        <w:t>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FF6E1D">
      <w:pPr>
        <w:pStyle w:val="Recuodecorpodetexto"/>
        <w:spacing w:after="0" w:line="276" w:lineRule="auto"/>
        <w:ind w:left="0"/>
        <w:jc w:val="center"/>
      </w:pPr>
    </w:p>
    <w:p w:rsidR="006F5203" w:rsidRPr="0056757D" w:rsidRDefault="00682484" w:rsidP="00FF6E1D">
      <w:pPr>
        <w:pStyle w:val="Corpodetexto2"/>
        <w:spacing w:after="0" w:line="276" w:lineRule="auto"/>
        <w:ind w:left="3261"/>
        <w:jc w:val="both"/>
      </w:pPr>
      <w:r w:rsidRPr="0056757D">
        <w:t>Autoriza o Poder Executivo Mu</w:t>
      </w:r>
      <w:r w:rsidR="007A35B5" w:rsidRPr="0056757D">
        <w:t>nicipal a abrir</w:t>
      </w:r>
      <w:r w:rsidR="009940A9">
        <w:t xml:space="preserve"> no Orçamento Programa de 2024, um C</w:t>
      </w:r>
      <w:r w:rsidR="007A35B5" w:rsidRPr="0056757D">
        <w:t>r</w:t>
      </w:r>
      <w:r w:rsidR="009940A9">
        <w:t>é</w:t>
      </w:r>
      <w:r w:rsidR="007A35B5" w:rsidRPr="0056757D">
        <w:t xml:space="preserve">dito </w:t>
      </w:r>
      <w:r w:rsidR="009940A9">
        <w:t>E</w:t>
      </w:r>
      <w:r w:rsidR="008843F3" w:rsidRPr="0056757D">
        <w:t>special</w:t>
      </w:r>
      <w:r w:rsidR="009940A9">
        <w:t>,</w:t>
      </w:r>
      <w:r w:rsidR="008843F3" w:rsidRPr="0056757D">
        <w:t xml:space="preserve"> n</w:t>
      </w:r>
      <w:r w:rsidRPr="0056757D">
        <w:t xml:space="preserve">o valor de R$ </w:t>
      </w:r>
      <w:r w:rsidR="009940A9">
        <w:t>200.000,00</w:t>
      </w:r>
      <w:r w:rsidR="008843F3" w:rsidRPr="0056757D">
        <w:t xml:space="preserve"> </w:t>
      </w:r>
      <w:r w:rsidRPr="0056757D">
        <w:t>(</w:t>
      </w:r>
      <w:r w:rsidR="009940A9">
        <w:t>duzentos mil reais)</w:t>
      </w:r>
      <w:r w:rsidR="00C276EC" w:rsidRPr="0056757D">
        <w:t>,</w:t>
      </w:r>
      <w:r w:rsidR="009940A9">
        <w:t xml:space="preserve"> destinado à execução de Emenda Individual 41840008, via transferência especial para Investimento</w:t>
      </w:r>
      <w:r w:rsidR="0056757D">
        <w:t xml:space="preserve"> e dá outras providências</w:t>
      </w:r>
      <w:r w:rsidR="009940A9">
        <w:t>.</w:t>
      </w:r>
    </w:p>
    <w:p w:rsidR="005716EA" w:rsidRPr="006B197A" w:rsidRDefault="005716EA" w:rsidP="00FF6E1D">
      <w:pPr>
        <w:pStyle w:val="Corpodetexto2"/>
        <w:spacing w:after="0" w:line="276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8843F3" w:rsidRDefault="006A56D5" w:rsidP="00FF6E1D">
      <w:pPr>
        <w:pStyle w:val="Corpodetexto2"/>
        <w:spacing w:after="0" w:line="276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>xecutivo M</w:t>
      </w:r>
      <w:r w:rsidR="009940A9">
        <w:t>unicipal autorizado a abrir no O</w:t>
      </w:r>
      <w:r w:rsidR="00682484">
        <w:t xml:space="preserve">rçamento </w:t>
      </w:r>
      <w:r w:rsidR="006F640B">
        <w:t xml:space="preserve">Programa de 2024, um Crédito Especial, </w:t>
      </w:r>
      <w:r w:rsidR="00682484">
        <w:t xml:space="preserve">no valor de R$ </w:t>
      </w:r>
      <w:r w:rsidR="006F640B">
        <w:t>200.000,00 (duzentos mil reais), destinado à execução de Emenda Individual 41840008, via transferência especial para Investimento, com a seguinte classificação funcional e econômica:</w:t>
      </w:r>
      <w:bookmarkStart w:id="0" w:name="_GoBack"/>
      <w:bookmarkEnd w:id="0"/>
    </w:p>
    <w:p w:rsidR="00D56914" w:rsidRDefault="00D56914" w:rsidP="00FF6E1D">
      <w:pPr>
        <w:pStyle w:val="Corpodetexto2"/>
        <w:spacing w:after="0" w:line="276" w:lineRule="auto"/>
        <w:jc w:val="both"/>
      </w:pPr>
    </w:p>
    <w:p w:rsidR="00682484" w:rsidRDefault="008843F3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</w:t>
      </w:r>
      <w:r w:rsidR="0056757D">
        <w:rPr>
          <w:b/>
        </w:rPr>
        <w:t>8</w:t>
      </w:r>
      <w:r w:rsidR="00682484">
        <w:rPr>
          <w:b/>
        </w:rPr>
        <w:t>. SEC</w:t>
      </w:r>
      <w:r w:rsidR="0056757D">
        <w:rPr>
          <w:b/>
        </w:rPr>
        <w:t>RETARIA MUNICIPAL DE SERVIÇOS URBANOS</w:t>
      </w:r>
    </w:p>
    <w:p w:rsidR="0056757D" w:rsidRDefault="0056757D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08.08. RECURSOS VINCULADOS FEDERAIS</w:t>
      </w:r>
    </w:p>
    <w:p w:rsidR="0056757D" w:rsidRDefault="0056757D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08.08.26. Transporte</w:t>
      </w:r>
    </w:p>
    <w:p w:rsidR="0056757D" w:rsidRDefault="0056757D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08.08.26.782. Transporte Rodoviário</w:t>
      </w:r>
    </w:p>
    <w:p w:rsidR="0056757D" w:rsidRDefault="0056757D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08.08.26.782.0088. Vias Urbanas</w:t>
      </w:r>
    </w:p>
    <w:p w:rsidR="0056757D" w:rsidRDefault="0056757D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 xml:space="preserve">08.08.26.782.0088.1.173 – PAVIMENTAÇÃO DE VIAS URBANAS – </w:t>
      </w:r>
      <w:r w:rsidR="006F640B">
        <w:rPr>
          <w:b/>
        </w:rPr>
        <w:t>EMENDA INDIVIDUAL 41840008</w:t>
      </w:r>
    </w:p>
    <w:p w:rsidR="008843F3" w:rsidRPr="006F640B" w:rsidRDefault="008843F3" w:rsidP="00FF6E1D">
      <w:pPr>
        <w:pStyle w:val="Corpodetexto2"/>
        <w:spacing w:after="0" w:line="276" w:lineRule="auto"/>
        <w:jc w:val="both"/>
        <w:rPr>
          <w:b/>
        </w:rPr>
      </w:pPr>
      <w:r w:rsidRPr="006F640B">
        <w:rPr>
          <w:b/>
        </w:rPr>
        <w:t xml:space="preserve">4000.00.00.00.00.00 – </w:t>
      </w:r>
      <w:r w:rsidR="0056757D" w:rsidRPr="006F640B">
        <w:rPr>
          <w:b/>
        </w:rPr>
        <w:t>Despesas de Capital</w:t>
      </w:r>
    </w:p>
    <w:p w:rsidR="008843F3" w:rsidRPr="006F640B" w:rsidRDefault="008843F3" w:rsidP="00FF6E1D">
      <w:pPr>
        <w:pStyle w:val="Corpodetexto2"/>
        <w:spacing w:after="0" w:line="276" w:lineRule="auto"/>
        <w:jc w:val="both"/>
        <w:rPr>
          <w:b/>
        </w:rPr>
      </w:pPr>
      <w:r w:rsidRPr="006F640B">
        <w:rPr>
          <w:b/>
        </w:rPr>
        <w:t xml:space="preserve">4400.00.00.00.00.00 – </w:t>
      </w:r>
      <w:r w:rsidR="0056757D" w:rsidRPr="006F640B">
        <w:rPr>
          <w:b/>
        </w:rPr>
        <w:t>Investimentos</w:t>
      </w:r>
    </w:p>
    <w:p w:rsidR="008843F3" w:rsidRPr="006F640B" w:rsidRDefault="008843F3" w:rsidP="00FF6E1D">
      <w:pPr>
        <w:pStyle w:val="Corpodetexto2"/>
        <w:spacing w:after="0" w:line="276" w:lineRule="auto"/>
        <w:jc w:val="both"/>
        <w:rPr>
          <w:b/>
        </w:rPr>
      </w:pPr>
      <w:r w:rsidRPr="006F640B">
        <w:rPr>
          <w:b/>
        </w:rPr>
        <w:t xml:space="preserve">4490.00.00.00.00.00 – </w:t>
      </w:r>
      <w:r w:rsidR="006F640B" w:rsidRPr="006F640B">
        <w:rPr>
          <w:b/>
        </w:rPr>
        <w:t>APLICAÇÕES DIRETAS</w:t>
      </w:r>
    </w:p>
    <w:p w:rsidR="008843F3" w:rsidRDefault="008843F3" w:rsidP="00FF6E1D">
      <w:pPr>
        <w:pStyle w:val="Corpodetexto2"/>
        <w:spacing w:after="0" w:line="276" w:lineRule="auto"/>
        <w:jc w:val="both"/>
        <w:rPr>
          <w:b/>
        </w:rPr>
      </w:pPr>
      <w:r w:rsidRPr="006F640B">
        <w:rPr>
          <w:b/>
        </w:rPr>
        <w:t>4490.5</w:t>
      </w:r>
      <w:r w:rsidR="00C276EC" w:rsidRPr="006F640B">
        <w:rPr>
          <w:b/>
        </w:rPr>
        <w:t>1</w:t>
      </w:r>
      <w:r w:rsidRPr="006F640B">
        <w:rPr>
          <w:b/>
        </w:rPr>
        <w:t xml:space="preserve">.00.00.00.00 – </w:t>
      </w:r>
      <w:r w:rsidR="006F640B" w:rsidRPr="006F640B">
        <w:rPr>
          <w:b/>
        </w:rPr>
        <w:t xml:space="preserve">Obras </w:t>
      </w:r>
      <w:r w:rsidR="008E64CA" w:rsidRPr="006F640B">
        <w:rPr>
          <w:b/>
        </w:rPr>
        <w:t>Instalações</w:t>
      </w:r>
      <w:r w:rsidR="005E2538" w:rsidRPr="006F640B">
        <w:rPr>
          <w:b/>
        </w:rPr>
        <w:t>.....</w:t>
      </w:r>
      <w:r w:rsidR="00C276EC" w:rsidRPr="006F640B">
        <w:rPr>
          <w:b/>
        </w:rPr>
        <w:t>..........................</w:t>
      </w:r>
      <w:r w:rsidR="005E2538" w:rsidRPr="006F640B">
        <w:rPr>
          <w:b/>
        </w:rPr>
        <w:t>...</w:t>
      </w:r>
      <w:r w:rsidR="006F640B" w:rsidRPr="006F640B">
        <w:rPr>
          <w:b/>
        </w:rPr>
        <w:t>.</w:t>
      </w:r>
      <w:r w:rsidR="005E2538" w:rsidRPr="006F640B">
        <w:rPr>
          <w:b/>
        </w:rPr>
        <w:t>.</w:t>
      </w:r>
      <w:r w:rsidR="008E64CA" w:rsidRPr="006F640B">
        <w:rPr>
          <w:b/>
        </w:rPr>
        <w:t>............</w:t>
      </w:r>
      <w:r w:rsidR="005E2538" w:rsidRPr="006F640B">
        <w:rPr>
          <w:b/>
        </w:rPr>
        <w:t xml:space="preserve">..R$ </w:t>
      </w:r>
      <w:r w:rsidR="006F640B" w:rsidRPr="006F640B">
        <w:rPr>
          <w:b/>
        </w:rPr>
        <w:t>200.000,00</w:t>
      </w:r>
    </w:p>
    <w:p w:rsidR="006F640B" w:rsidRDefault="006F640B" w:rsidP="00FF6E1D">
      <w:pPr>
        <w:pStyle w:val="Corpodetexto2"/>
        <w:spacing w:after="0" w:line="276" w:lineRule="auto"/>
        <w:jc w:val="both"/>
        <w:rPr>
          <w:b/>
        </w:rPr>
      </w:pPr>
    </w:p>
    <w:p w:rsidR="006F640B" w:rsidRPr="006F640B" w:rsidRDefault="006F640B" w:rsidP="00FF6E1D">
      <w:pPr>
        <w:pStyle w:val="Corpodetexto2"/>
        <w:spacing w:after="0" w:line="276" w:lineRule="auto"/>
        <w:jc w:val="both"/>
        <w:rPr>
          <w:u w:val="single"/>
        </w:rPr>
      </w:pPr>
      <w:r>
        <w:rPr>
          <w:b/>
        </w:rPr>
        <w:t xml:space="preserve">Objetivo: </w:t>
      </w:r>
      <w:r>
        <w:rPr>
          <w:u w:val="single"/>
        </w:rPr>
        <w:t>Estes recursos serão aplicados na Pavimentação de Vias Urbanas, dando maiores condições de trafegabilidade e melhor circulação dos Munícipes.</w:t>
      </w:r>
    </w:p>
    <w:p w:rsidR="008843F3" w:rsidRDefault="008843F3" w:rsidP="00FF6E1D">
      <w:pPr>
        <w:pStyle w:val="Corpodetexto2"/>
        <w:spacing w:after="0" w:line="276" w:lineRule="auto"/>
        <w:jc w:val="both"/>
      </w:pPr>
    </w:p>
    <w:p w:rsidR="008843F3" w:rsidRPr="008843F3" w:rsidRDefault="008843F3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</w:t>
      </w:r>
      <w:r w:rsidR="008E64CA">
        <w:rPr>
          <w:b/>
        </w:rPr>
        <w:t>AL:...........................</w:t>
      </w:r>
      <w:r>
        <w:rPr>
          <w:b/>
        </w:rPr>
        <w:t>.......</w:t>
      </w:r>
      <w:r w:rsidR="008E64CA">
        <w:rPr>
          <w:b/>
        </w:rPr>
        <w:t>.</w:t>
      </w:r>
      <w:r w:rsidR="006F640B">
        <w:rPr>
          <w:b/>
        </w:rPr>
        <w:t>...................</w:t>
      </w:r>
      <w:proofErr w:type="gramEnd"/>
      <w:r w:rsidR="006F640B">
        <w:rPr>
          <w:b/>
        </w:rPr>
        <w:t>R$ 200.000,00</w:t>
      </w:r>
    </w:p>
    <w:p w:rsidR="00682484" w:rsidRPr="00682484" w:rsidRDefault="00682484" w:rsidP="00FF6E1D">
      <w:pPr>
        <w:pStyle w:val="Corpodetexto2"/>
        <w:spacing w:after="0" w:line="276" w:lineRule="auto"/>
        <w:jc w:val="both"/>
      </w:pPr>
    </w:p>
    <w:p w:rsidR="006F640B" w:rsidRDefault="006A56D5" w:rsidP="00FF6E1D">
      <w:pPr>
        <w:pStyle w:val="Corpodetexto2"/>
        <w:spacing w:after="0" w:line="276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8843F3">
        <w:t xml:space="preserve">cobertura do Crédito Especial </w:t>
      </w:r>
      <w:r w:rsidR="00D56914">
        <w:t>autorizado no artigo</w:t>
      </w:r>
      <w:r w:rsidR="00C276EC">
        <w:t xml:space="preserve"> 1º</w:t>
      </w:r>
      <w:r w:rsidR="008E64CA">
        <w:t xml:space="preserve"> dessa Lei, </w:t>
      </w:r>
      <w:r w:rsidR="006F640B">
        <w:t>a seguinte fonte de recursos:</w:t>
      </w:r>
    </w:p>
    <w:p w:rsidR="00CA1EDD" w:rsidRDefault="00CA1EDD" w:rsidP="00FF6E1D">
      <w:pPr>
        <w:pStyle w:val="Corpodetexto2"/>
        <w:spacing w:after="0" w:line="276" w:lineRule="auto"/>
        <w:jc w:val="both"/>
      </w:pPr>
    </w:p>
    <w:p w:rsidR="003F56C5" w:rsidRDefault="006F640B" w:rsidP="00FF6E1D">
      <w:pPr>
        <w:pStyle w:val="Corpodetexto2"/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AUXÍLIOS E CONVÊNIOS</w:t>
      </w:r>
    </w:p>
    <w:p w:rsidR="00CA1EDD" w:rsidRDefault="00CA1EDD" w:rsidP="00FF6E1D">
      <w:pPr>
        <w:pStyle w:val="Corpodetexto2"/>
        <w:spacing w:after="0" w:line="276" w:lineRule="auto"/>
        <w:jc w:val="both"/>
        <w:rPr>
          <w:b/>
          <w:u w:val="single"/>
        </w:rPr>
      </w:pPr>
    </w:p>
    <w:p w:rsidR="008171FA" w:rsidRDefault="006F640B" w:rsidP="00FF6E1D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lastRenderedPageBreak/>
        <w:t xml:space="preserve">I – </w:t>
      </w:r>
      <w:r>
        <w:t xml:space="preserve">Receita originária da transferência de recursos financeiros da </w:t>
      </w:r>
      <w:r>
        <w:rPr>
          <w:b/>
        </w:rPr>
        <w:t xml:space="preserve">UNIÃO, </w:t>
      </w:r>
      <w:r>
        <w:t xml:space="preserve">por intermédio da Emenda Individual 41840008, via transferência especial para </w:t>
      </w:r>
      <w:r w:rsidR="00CA1EDD">
        <w:t xml:space="preserve">Investimento </w:t>
      </w:r>
      <w:r w:rsidR="003F56C5">
        <w:rPr>
          <w:b/>
        </w:rPr>
        <w:t>....</w:t>
      </w:r>
      <w:r w:rsidR="008171FA">
        <w:rPr>
          <w:b/>
        </w:rPr>
        <w:t>.................</w:t>
      </w:r>
      <w:r w:rsidR="008E64CA">
        <w:rPr>
          <w:b/>
        </w:rPr>
        <w:t>...</w:t>
      </w:r>
      <w:r w:rsidR="008171FA">
        <w:rPr>
          <w:b/>
        </w:rPr>
        <w:t>.</w:t>
      </w:r>
      <w:r w:rsidR="00CA1EDD">
        <w:rPr>
          <w:b/>
        </w:rPr>
        <w:t>............................................</w:t>
      </w:r>
      <w:r w:rsidR="008171FA">
        <w:rPr>
          <w:b/>
        </w:rPr>
        <w:t>.....</w:t>
      </w:r>
      <w:r w:rsidR="00F86CD8">
        <w:rPr>
          <w:b/>
        </w:rPr>
        <w:t>.</w:t>
      </w:r>
      <w:r w:rsidR="008843F3">
        <w:rPr>
          <w:b/>
        </w:rPr>
        <w:t xml:space="preserve">....................R$ </w:t>
      </w:r>
      <w:r w:rsidR="00CA1EDD">
        <w:rPr>
          <w:b/>
        </w:rPr>
        <w:t>200.000,00</w:t>
      </w:r>
    </w:p>
    <w:p w:rsidR="00CA1EDD" w:rsidRPr="00CA1EDD" w:rsidRDefault="00CA1EDD" w:rsidP="00FF6E1D">
      <w:pPr>
        <w:pStyle w:val="Corpodetexto2"/>
        <w:spacing w:after="0" w:line="276" w:lineRule="auto"/>
        <w:jc w:val="both"/>
      </w:pPr>
      <w:r>
        <w:t>TOTAL DE AUXÍLIOS E CONVÊNIOS...................................................R$ 200.000,00</w:t>
      </w:r>
    </w:p>
    <w:p w:rsidR="00F86CD8" w:rsidRDefault="00F86CD8" w:rsidP="00FF6E1D">
      <w:pPr>
        <w:pStyle w:val="Corpodetexto2"/>
        <w:spacing w:after="0" w:line="276" w:lineRule="auto"/>
        <w:jc w:val="both"/>
        <w:rPr>
          <w:b/>
        </w:rPr>
      </w:pPr>
    </w:p>
    <w:p w:rsidR="00227DC4" w:rsidRPr="006B197A" w:rsidRDefault="008171FA" w:rsidP="00FF6E1D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</w:t>
      </w:r>
      <w:r w:rsidR="008E64CA">
        <w:t>rá</w:t>
      </w:r>
      <w:r w:rsidR="00227DC4" w:rsidRPr="006B197A">
        <w:t xml:space="preserve">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FF6E1D">
      <w:pPr>
        <w:pStyle w:val="Corpodetexto2"/>
        <w:spacing w:after="0" w:line="276" w:lineRule="auto"/>
        <w:jc w:val="both"/>
      </w:pPr>
    </w:p>
    <w:p w:rsidR="00227DC4" w:rsidRPr="006B197A" w:rsidRDefault="00227DC4" w:rsidP="00FF6E1D">
      <w:pPr>
        <w:pStyle w:val="Corpodetexto2"/>
        <w:spacing w:after="0" w:line="276" w:lineRule="auto"/>
        <w:jc w:val="both"/>
      </w:pPr>
    </w:p>
    <w:p w:rsidR="00227DC4" w:rsidRPr="006B197A" w:rsidRDefault="00227DC4" w:rsidP="00FF6E1D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FF6E1D">
        <w:t>04</w:t>
      </w:r>
      <w:r w:rsidRPr="006B197A">
        <w:t xml:space="preserve"> de </w:t>
      </w:r>
      <w:r w:rsidR="00FF6E1D">
        <w:t>junho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FF6E1D">
      <w:pPr>
        <w:spacing w:line="276" w:lineRule="auto"/>
        <w:ind w:firstLine="2280"/>
        <w:jc w:val="both"/>
      </w:pPr>
    </w:p>
    <w:p w:rsidR="00227DC4" w:rsidRPr="006B197A" w:rsidRDefault="00227DC4" w:rsidP="00FF6E1D">
      <w:pPr>
        <w:spacing w:line="276" w:lineRule="auto"/>
        <w:jc w:val="both"/>
      </w:pPr>
    </w:p>
    <w:p w:rsidR="00227DC4" w:rsidRPr="006B197A" w:rsidRDefault="00227DC4" w:rsidP="00FF6E1D">
      <w:pPr>
        <w:spacing w:line="276" w:lineRule="auto"/>
        <w:jc w:val="both"/>
      </w:pPr>
    </w:p>
    <w:p w:rsidR="00227DC4" w:rsidRPr="006B197A" w:rsidRDefault="00991975" w:rsidP="00FF6E1D">
      <w:pPr>
        <w:spacing w:line="276" w:lineRule="auto"/>
        <w:jc w:val="center"/>
      </w:pPr>
      <w:r w:rsidRPr="006B197A">
        <w:t>CRISTIAN BAUMGRATZ</w:t>
      </w:r>
    </w:p>
    <w:p w:rsidR="00E60B79" w:rsidRDefault="00227DC4" w:rsidP="00FF6E1D">
      <w:pPr>
        <w:spacing w:line="276" w:lineRule="auto"/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B4FED"/>
    <w:rsid w:val="003F56C5"/>
    <w:rsid w:val="004074E7"/>
    <w:rsid w:val="0052008F"/>
    <w:rsid w:val="0056757D"/>
    <w:rsid w:val="005716EA"/>
    <w:rsid w:val="005E2538"/>
    <w:rsid w:val="006247D6"/>
    <w:rsid w:val="00662CFB"/>
    <w:rsid w:val="00682484"/>
    <w:rsid w:val="006A56D5"/>
    <w:rsid w:val="006B197A"/>
    <w:rsid w:val="006D5235"/>
    <w:rsid w:val="006F5203"/>
    <w:rsid w:val="006F640B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8E64CA"/>
    <w:rsid w:val="009850C6"/>
    <w:rsid w:val="00991975"/>
    <w:rsid w:val="009940A9"/>
    <w:rsid w:val="009B05D7"/>
    <w:rsid w:val="009E384C"/>
    <w:rsid w:val="00B3348B"/>
    <w:rsid w:val="00B84783"/>
    <w:rsid w:val="00BD39E8"/>
    <w:rsid w:val="00C276EC"/>
    <w:rsid w:val="00C70B27"/>
    <w:rsid w:val="00CA1EDD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1306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38</cp:revision>
  <cp:lastPrinted>2019-07-16T11:51:00Z</cp:lastPrinted>
  <dcterms:created xsi:type="dcterms:W3CDTF">2019-05-21T18:11:00Z</dcterms:created>
  <dcterms:modified xsi:type="dcterms:W3CDTF">2024-06-05T12:33:00Z</dcterms:modified>
</cp:coreProperties>
</file>