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593333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022</w:t>
      </w:r>
      <w:r w:rsidR="00572F06">
        <w:rPr>
          <w:sz w:val="22"/>
          <w:szCs w:val="22"/>
        </w:rPr>
        <w:t>/2024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593333">
        <w:rPr>
          <w:sz w:val="22"/>
          <w:szCs w:val="22"/>
        </w:rPr>
        <w:t>21</w:t>
      </w:r>
      <w:r w:rsidR="00572F06">
        <w:rPr>
          <w:sz w:val="22"/>
          <w:szCs w:val="22"/>
        </w:rPr>
        <w:t>/2024</w:t>
      </w:r>
      <w:r w:rsidR="00517DEF" w:rsidRPr="006E701E">
        <w:rPr>
          <w:sz w:val="22"/>
          <w:szCs w:val="22"/>
        </w:rPr>
        <w:t xml:space="preserve">, DE </w:t>
      </w:r>
      <w:r w:rsidR="009336EE">
        <w:rPr>
          <w:sz w:val="22"/>
          <w:szCs w:val="22"/>
        </w:rPr>
        <w:t>01</w:t>
      </w:r>
      <w:r w:rsidR="00227DC4" w:rsidRPr="006E701E">
        <w:rPr>
          <w:sz w:val="22"/>
          <w:szCs w:val="22"/>
        </w:rPr>
        <w:t xml:space="preserve"> DE </w:t>
      </w:r>
      <w:r w:rsidR="009336EE">
        <w:rPr>
          <w:sz w:val="22"/>
          <w:szCs w:val="22"/>
        </w:rPr>
        <w:t>ABRIL</w:t>
      </w:r>
      <w:r w:rsidR="009850C6" w:rsidRPr="006E701E">
        <w:rPr>
          <w:sz w:val="22"/>
          <w:szCs w:val="22"/>
        </w:rPr>
        <w:t xml:space="preserve"> DE 202</w:t>
      </w:r>
      <w:r w:rsidR="00572F06">
        <w:rPr>
          <w:sz w:val="22"/>
          <w:szCs w:val="22"/>
        </w:rPr>
        <w:t>4</w:t>
      </w:r>
      <w:r w:rsidR="00227DC4" w:rsidRPr="006E701E">
        <w:rPr>
          <w:sz w:val="22"/>
          <w:szCs w:val="22"/>
        </w:rPr>
        <w:t>.</w:t>
      </w:r>
    </w:p>
    <w:p w:rsidR="009336EE" w:rsidRPr="006B197A" w:rsidRDefault="009336EE" w:rsidP="009336EE">
      <w:pPr>
        <w:pStyle w:val="Recuodecorpodetexto"/>
        <w:spacing w:after="0"/>
        <w:ind w:left="0"/>
        <w:jc w:val="center"/>
      </w:pPr>
    </w:p>
    <w:p w:rsidR="009336EE" w:rsidRDefault="009336EE" w:rsidP="009336EE">
      <w:pPr>
        <w:pStyle w:val="Corpodetexto2"/>
        <w:spacing w:after="0" w:line="240" w:lineRule="auto"/>
        <w:ind w:left="3969"/>
        <w:jc w:val="both"/>
      </w:pPr>
      <w:r>
        <w:t>Autoriza o Poder Executivo Municipal a abrir no Orçamento Programa de 2024, um C</w:t>
      </w:r>
      <w:r w:rsidR="00593333">
        <w:t>redito Especial no valor de R$ 1</w:t>
      </w:r>
      <w:r>
        <w:t>3.000,00 (</w:t>
      </w:r>
      <w:r w:rsidR="00593333">
        <w:t>treze</w:t>
      </w:r>
      <w:r>
        <w:t xml:space="preserve"> mil reais), destinado a Remuneração dos Agentes</w:t>
      </w:r>
      <w:r w:rsidR="00593333">
        <w:t xml:space="preserve"> do PIM e aquisição de material previstos no convênio,</w:t>
      </w:r>
      <w:r>
        <w:t xml:space="preserve"> na Secretaria Municipal de Saúde de Ernestina RS e dá outras providências.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>
        <w:rPr>
          <w:b/>
        </w:rPr>
        <w:t xml:space="preserve">Art. 1º - </w:t>
      </w:r>
      <w:r>
        <w:t>Fica o Poder executivo Municipal autorizado a abrir no Orçamento Programa de 2024, um Crédito Espec</w:t>
      </w:r>
      <w:r w:rsidR="00593333">
        <w:t>ial no valor de R$ 13</w:t>
      </w:r>
      <w:r>
        <w:t>.000,00 (</w:t>
      </w:r>
      <w:r w:rsidR="00593333">
        <w:t>treze</w:t>
      </w:r>
      <w:r>
        <w:t xml:space="preserve"> mil reais), destinado a Remuneração dos Agentes </w:t>
      </w:r>
      <w:r w:rsidR="00593333">
        <w:t>do PIM e aquisição de material previstos no convênio,</w:t>
      </w:r>
      <w:r>
        <w:t xml:space="preserve"> na Secretaria Municipal de Saúde,</w:t>
      </w:r>
      <w:r w:rsidR="00ED448C">
        <w:t xml:space="preserve"> com a seguinte classificação funcional e econômica</w:t>
      </w:r>
      <w:r>
        <w:t>: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07. SECRETARIA MUNICIPAL DE SAÚDE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593333">
        <w:t>3</w:t>
      </w:r>
      <w:r>
        <w:t xml:space="preserve">. </w:t>
      </w:r>
      <w:r w:rsidR="00ED448C">
        <w:t xml:space="preserve">RECURSOS VINCULADOS </w:t>
      </w:r>
      <w:r w:rsidR="00593333">
        <w:t>ESTADO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593333">
        <w:t>3.08</w:t>
      </w:r>
      <w:r>
        <w:t xml:space="preserve"> </w:t>
      </w:r>
      <w:r w:rsidR="00593333">
        <w:t>Assistência Social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593333">
        <w:t>3.08</w:t>
      </w:r>
      <w:r w:rsidR="009336EE">
        <w:t>.</w:t>
      </w:r>
      <w:r w:rsidR="00593333">
        <w:t>243</w:t>
      </w:r>
      <w:r w:rsidR="009336EE">
        <w:t xml:space="preserve"> A</w:t>
      </w:r>
      <w:r w:rsidR="00593333">
        <w:t>ssistência à Criança e ao Adolescente</w:t>
      </w:r>
    </w:p>
    <w:p w:rsidR="009336EE" w:rsidRDefault="00593333" w:rsidP="009336EE">
      <w:pPr>
        <w:pStyle w:val="Corpodetexto2"/>
        <w:spacing w:after="0" w:line="240" w:lineRule="auto"/>
        <w:jc w:val="both"/>
      </w:pPr>
      <w:r>
        <w:t>07.03</w:t>
      </w:r>
      <w:r w:rsidR="009336EE">
        <w:t>.</w:t>
      </w:r>
      <w:r>
        <w:t>08</w:t>
      </w:r>
      <w:r w:rsidR="009336EE">
        <w:t>.</w:t>
      </w:r>
      <w:r>
        <w:t>243</w:t>
      </w:r>
      <w:r w:rsidR="009336EE">
        <w:t>.</w:t>
      </w:r>
      <w:r>
        <w:t>0040</w:t>
      </w:r>
      <w:r w:rsidR="009336EE">
        <w:t xml:space="preserve"> </w:t>
      </w:r>
      <w:r>
        <w:t xml:space="preserve">Serv. </w:t>
      </w:r>
      <w:proofErr w:type="spellStart"/>
      <w:r>
        <w:t>Protec</w:t>
      </w:r>
      <w:proofErr w:type="spellEnd"/>
      <w:r>
        <w:t xml:space="preserve">. A </w:t>
      </w:r>
      <w:proofErr w:type="spellStart"/>
      <w:r>
        <w:t>Crianca</w:t>
      </w:r>
      <w:proofErr w:type="spellEnd"/>
      <w:r>
        <w:t xml:space="preserve"> e ao Adolescente</w:t>
      </w:r>
      <w:r w:rsidR="009336EE">
        <w:t xml:space="preserve"> </w:t>
      </w:r>
    </w:p>
    <w:p w:rsidR="00ED448C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593333">
        <w:t>3</w:t>
      </w:r>
      <w:r>
        <w:t>.</w:t>
      </w:r>
      <w:r w:rsidR="00593333">
        <w:t>08</w:t>
      </w:r>
      <w:r>
        <w:t>.</w:t>
      </w:r>
      <w:r w:rsidR="00593333">
        <w:t>243</w:t>
      </w:r>
      <w:r>
        <w:t>.</w:t>
      </w:r>
      <w:r w:rsidR="00593333">
        <w:t>0040</w:t>
      </w:r>
      <w:r>
        <w:t>.</w:t>
      </w:r>
      <w:r w:rsidR="00593333">
        <w:t>2221</w:t>
      </w:r>
      <w:r w:rsidR="009336EE">
        <w:t xml:space="preserve"> – </w:t>
      </w:r>
      <w:r>
        <w:t xml:space="preserve">MANUTENÇÃO </w:t>
      </w:r>
      <w:r w:rsidR="00593333">
        <w:t>PRIMEIRA INFANCIA MELHOR/PIM</w:t>
      </w:r>
    </w:p>
    <w:p w:rsidR="00593333" w:rsidRDefault="00593333" w:rsidP="009336EE">
      <w:pPr>
        <w:pStyle w:val="Corpodetexto2"/>
        <w:spacing w:after="0" w:line="240" w:lineRule="auto"/>
        <w:jc w:val="both"/>
      </w:pPr>
    </w:p>
    <w:p w:rsidR="00593333" w:rsidRDefault="00593333" w:rsidP="009336EE">
      <w:pPr>
        <w:pStyle w:val="Corpodetexto2"/>
        <w:spacing w:after="0" w:line="240" w:lineRule="auto"/>
        <w:jc w:val="both"/>
      </w:pPr>
      <w:r>
        <w:t>31.90.04.00.00 – CONTRATAÇÃO POR TEMPO DETERMINADO..........R$ 3.000,00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31.90.11.00.00 - VENC. E VANTAG. FIXAS</w:t>
      </w:r>
      <w:r w:rsidR="00593333">
        <w:t xml:space="preserve"> – PESSOAL CIVIL..............R$ 5</w:t>
      </w:r>
      <w:r>
        <w:t>.000</w:t>
      </w:r>
      <w:r w:rsidR="009336EE">
        <w:t>,00</w:t>
      </w:r>
    </w:p>
    <w:p w:rsidR="00593333" w:rsidRDefault="00593333" w:rsidP="009336EE">
      <w:pPr>
        <w:pStyle w:val="Corpodetexto2"/>
        <w:spacing w:after="0" w:line="240" w:lineRule="auto"/>
        <w:jc w:val="both"/>
      </w:pPr>
      <w:r>
        <w:t>31.90.13.00.00 – OBRIGAÇÕES PATRONAIS.............................................R$ 2.000,00</w:t>
      </w:r>
    </w:p>
    <w:p w:rsidR="00593333" w:rsidRDefault="00593333" w:rsidP="009336EE">
      <w:pPr>
        <w:pStyle w:val="Corpodetexto2"/>
        <w:spacing w:after="0" w:line="240" w:lineRule="auto"/>
        <w:jc w:val="both"/>
      </w:pPr>
      <w:r>
        <w:t>33.90.30.00.00 – MATERIAL DE CONSUMO..............................................R$ 3.000,00</w:t>
      </w:r>
    </w:p>
    <w:p w:rsidR="00ED448C" w:rsidRDefault="00ED448C" w:rsidP="009336EE">
      <w:pPr>
        <w:pStyle w:val="Corpodetexto2"/>
        <w:spacing w:after="0" w:line="240" w:lineRule="auto"/>
        <w:jc w:val="both"/>
      </w:pP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CREDITO ESPECIAL..................................</w:t>
      </w:r>
      <w:r w:rsidR="00593333">
        <w:rPr>
          <w:b/>
        </w:rPr>
        <w:t>........................R$ 13</w:t>
      </w:r>
      <w:r w:rsidR="00ED448C">
        <w:rPr>
          <w:b/>
        </w:rPr>
        <w:t>.000</w:t>
      </w:r>
      <w:r>
        <w:rPr>
          <w:b/>
        </w:rPr>
        <w:t>,00</w:t>
      </w:r>
    </w:p>
    <w:p w:rsidR="009336EE" w:rsidRPr="00682484" w:rsidRDefault="009336EE" w:rsidP="009336EE">
      <w:pPr>
        <w:pStyle w:val="Corpodetexto2"/>
        <w:spacing w:after="0" w:line="240" w:lineRule="auto"/>
        <w:jc w:val="both"/>
      </w:pPr>
      <w:r>
        <w:t xml:space="preserve"> </w:t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2º</w:t>
      </w:r>
      <w:r>
        <w:rPr>
          <w:b/>
        </w:rPr>
        <w:t xml:space="preserve"> </w:t>
      </w:r>
      <w:r>
        <w:t>Servirá de recurso para a cobertura do Crédito Especial autor</w:t>
      </w:r>
      <w:r w:rsidR="00593333">
        <w:t xml:space="preserve">izado no artigo 1º dessa Lei, o Auxílio financeiro PIAPS – Primeira Infância Melhor (PIM), no recurso vinculado 621 (Transferências Fundo a Fundo de Recursos do SUS provenientes do Governo </w:t>
      </w:r>
      <w:proofErr w:type="gramStart"/>
      <w:r w:rsidR="00593333">
        <w:t>Estadual)..........................................................</w:t>
      </w:r>
      <w:r w:rsidR="00F848AE">
        <w:t>.....</w:t>
      </w:r>
      <w:proofErr w:type="gramEnd"/>
      <w:r w:rsidR="00F848AE">
        <w:t>R$ 13.000,00</w:t>
      </w: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DA FONTE DE RECURSOS..................................................</w:t>
      </w:r>
      <w:r w:rsidR="00F848AE">
        <w:rPr>
          <w:b/>
        </w:rPr>
        <w:t>..</w:t>
      </w:r>
      <w:r>
        <w:rPr>
          <w:b/>
        </w:rPr>
        <w:t xml:space="preserve">..R$ </w:t>
      </w:r>
      <w:r w:rsidR="00F848AE">
        <w:rPr>
          <w:b/>
        </w:rPr>
        <w:t>13</w:t>
      </w:r>
      <w:r w:rsidR="00ED448C">
        <w:rPr>
          <w:b/>
        </w:rPr>
        <w:t>.000</w:t>
      </w:r>
      <w:r>
        <w:rPr>
          <w:b/>
        </w:rPr>
        <w:t>,00</w:t>
      </w:r>
    </w:p>
    <w:p w:rsidR="00F848AE" w:rsidRDefault="00F848AE" w:rsidP="009336EE">
      <w:pPr>
        <w:pStyle w:val="Corpodetexto2"/>
        <w:spacing w:after="0" w:line="240" w:lineRule="auto"/>
        <w:jc w:val="both"/>
        <w:rPr>
          <w:b/>
        </w:rPr>
      </w:pP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Pr="006B197A">
        <w:t xml:space="preserve"> Lei entra</w:t>
      </w:r>
      <w:r>
        <w:t>rá</w:t>
      </w:r>
      <w:r w:rsidRPr="006B197A">
        <w:t xml:space="preserve"> em vigor</w:t>
      </w:r>
      <w:r>
        <w:t xml:space="preserve"> na data de sua publicação.</w:t>
      </w:r>
      <w:r w:rsidRPr="006B197A">
        <w:t xml:space="preserve"> </w:t>
      </w:r>
    </w:p>
    <w:p w:rsidR="00B17B2D" w:rsidRDefault="00B17B2D" w:rsidP="00B17B2D">
      <w:pPr>
        <w:widowControl w:val="0"/>
        <w:spacing w:line="276" w:lineRule="auto"/>
        <w:ind w:firstLine="1134"/>
        <w:jc w:val="both"/>
      </w:pP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5B17F1">
        <w:rPr>
          <w:sz w:val="22"/>
          <w:szCs w:val="22"/>
        </w:rPr>
        <w:t>16</w:t>
      </w:r>
      <w:bookmarkStart w:id="0" w:name="_GoBack"/>
      <w:bookmarkEnd w:id="0"/>
      <w:r w:rsidRPr="006E701E">
        <w:rPr>
          <w:sz w:val="22"/>
          <w:szCs w:val="22"/>
        </w:rPr>
        <w:t xml:space="preserve"> de </w:t>
      </w:r>
      <w:r w:rsidR="00572F06">
        <w:rPr>
          <w:sz w:val="22"/>
          <w:szCs w:val="22"/>
        </w:rPr>
        <w:t>abril de 2024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572F06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517DEF"/>
    <w:rsid w:val="00572F06"/>
    <w:rsid w:val="00593333"/>
    <w:rsid w:val="005B17F1"/>
    <w:rsid w:val="00662CFB"/>
    <w:rsid w:val="006E701E"/>
    <w:rsid w:val="00767E45"/>
    <w:rsid w:val="007A3C48"/>
    <w:rsid w:val="00800944"/>
    <w:rsid w:val="00907F02"/>
    <w:rsid w:val="009336EE"/>
    <w:rsid w:val="009850C6"/>
    <w:rsid w:val="009F0CB5"/>
    <w:rsid w:val="00B17B2D"/>
    <w:rsid w:val="00B84783"/>
    <w:rsid w:val="00BA734E"/>
    <w:rsid w:val="00BD39E8"/>
    <w:rsid w:val="00C13526"/>
    <w:rsid w:val="00C4139E"/>
    <w:rsid w:val="00D07CC8"/>
    <w:rsid w:val="00D267F3"/>
    <w:rsid w:val="00D6235F"/>
    <w:rsid w:val="00D914D4"/>
    <w:rsid w:val="00E67929"/>
    <w:rsid w:val="00ED448C"/>
    <w:rsid w:val="00F848AE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14A4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24</cp:revision>
  <cp:lastPrinted>2019-07-16T11:51:00Z</cp:lastPrinted>
  <dcterms:created xsi:type="dcterms:W3CDTF">2019-05-21T18:11:00Z</dcterms:created>
  <dcterms:modified xsi:type="dcterms:W3CDTF">2024-04-17T17:54:00Z</dcterms:modified>
</cp:coreProperties>
</file>