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E701E" w:rsidRDefault="00227DC4" w:rsidP="00051795">
      <w:pPr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AUTÓGRAFOS</w:t>
      </w:r>
    </w:p>
    <w:p w:rsidR="00227DC4" w:rsidRPr="006E701E" w:rsidRDefault="009336EE" w:rsidP="00051795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021</w:t>
      </w:r>
      <w:r w:rsidR="00572F06">
        <w:rPr>
          <w:sz w:val="22"/>
          <w:szCs w:val="22"/>
        </w:rPr>
        <w:t>/2024</w:t>
      </w:r>
    </w:p>
    <w:p w:rsidR="00227DC4" w:rsidRPr="006E701E" w:rsidRDefault="00BD39E8" w:rsidP="00051795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 xml:space="preserve">PROJETO DE LEI Nº </w:t>
      </w:r>
      <w:r w:rsidR="009336EE">
        <w:rPr>
          <w:sz w:val="22"/>
          <w:szCs w:val="22"/>
        </w:rPr>
        <w:t>20</w:t>
      </w:r>
      <w:r w:rsidR="00572F06">
        <w:rPr>
          <w:sz w:val="22"/>
          <w:szCs w:val="22"/>
        </w:rPr>
        <w:t>/2024</w:t>
      </w:r>
      <w:r w:rsidR="00517DEF" w:rsidRPr="006E701E">
        <w:rPr>
          <w:sz w:val="22"/>
          <w:szCs w:val="22"/>
        </w:rPr>
        <w:t xml:space="preserve">, DE </w:t>
      </w:r>
      <w:r w:rsidR="009336EE">
        <w:rPr>
          <w:sz w:val="22"/>
          <w:szCs w:val="22"/>
        </w:rPr>
        <w:t>01</w:t>
      </w:r>
      <w:r w:rsidR="00227DC4" w:rsidRPr="006E701E">
        <w:rPr>
          <w:sz w:val="22"/>
          <w:szCs w:val="22"/>
        </w:rPr>
        <w:t xml:space="preserve"> DE </w:t>
      </w:r>
      <w:r w:rsidR="009336EE">
        <w:rPr>
          <w:sz w:val="22"/>
          <w:szCs w:val="22"/>
        </w:rPr>
        <w:t>ABRIL</w:t>
      </w:r>
      <w:r w:rsidR="009850C6" w:rsidRPr="006E701E">
        <w:rPr>
          <w:sz w:val="22"/>
          <w:szCs w:val="22"/>
        </w:rPr>
        <w:t xml:space="preserve"> DE 202</w:t>
      </w:r>
      <w:r w:rsidR="00572F06">
        <w:rPr>
          <w:sz w:val="22"/>
          <w:szCs w:val="22"/>
        </w:rPr>
        <w:t>4</w:t>
      </w:r>
      <w:r w:rsidR="00227DC4" w:rsidRPr="006E701E">
        <w:rPr>
          <w:sz w:val="22"/>
          <w:szCs w:val="22"/>
        </w:rPr>
        <w:t>.</w:t>
      </w:r>
    </w:p>
    <w:p w:rsidR="00227DC4" w:rsidRPr="006E701E" w:rsidRDefault="00227DC4" w:rsidP="00051795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9336EE" w:rsidRPr="006B197A" w:rsidRDefault="009336EE" w:rsidP="009336EE">
      <w:pPr>
        <w:pStyle w:val="Recuodecorpodetexto"/>
        <w:spacing w:after="0"/>
        <w:ind w:left="0"/>
        <w:jc w:val="center"/>
      </w:pPr>
    </w:p>
    <w:p w:rsidR="009336EE" w:rsidRDefault="009336EE" w:rsidP="009336EE">
      <w:pPr>
        <w:pStyle w:val="Corpodetexto2"/>
        <w:spacing w:after="0" w:line="240" w:lineRule="auto"/>
        <w:ind w:left="3969"/>
        <w:jc w:val="both"/>
      </w:pPr>
      <w:r>
        <w:t>Autoriza o Poder Executivo Municipal a abrir no Orçamento Programa de 2024, um Credito Especial no valor de R$ 230.000,00 (duzentos e trinta mil reais), destinado a Remuneração dos Agentes Comunitários de Saúde na Secretaria Municipal de Saúde de Ernestina RS e dá outras providências.</w:t>
      </w:r>
    </w:p>
    <w:p w:rsidR="009336EE" w:rsidRPr="006B197A" w:rsidRDefault="009336EE" w:rsidP="009336EE">
      <w:pPr>
        <w:pStyle w:val="Corpodetexto2"/>
        <w:spacing w:after="0" w:line="240" w:lineRule="auto"/>
        <w:ind w:left="3969"/>
        <w:jc w:val="both"/>
      </w:pPr>
    </w:p>
    <w:p w:rsidR="009336EE" w:rsidRPr="006B197A" w:rsidRDefault="009336EE" w:rsidP="009336EE">
      <w:pPr>
        <w:pStyle w:val="Corpodetexto2"/>
        <w:spacing w:after="0" w:line="240" w:lineRule="auto"/>
        <w:jc w:val="both"/>
      </w:pP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  <w:r w:rsidRPr="006B197A">
        <w:tab/>
      </w:r>
    </w:p>
    <w:p w:rsidR="009336EE" w:rsidRDefault="009336EE" w:rsidP="009336EE">
      <w:pPr>
        <w:pStyle w:val="Corpodetexto2"/>
        <w:spacing w:after="0" w:line="240" w:lineRule="auto"/>
        <w:jc w:val="both"/>
      </w:pPr>
      <w:r w:rsidRPr="006B197A">
        <w:tab/>
      </w:r>
      <w:r>
        <w:rPr>
          <w:b/>
        </w:rPr>
        <w:t xml:space="preserve">Art. 1º - </w:t>
      </w:r>
      <w:r w:rsidR="007C50C7">
        <w:t>Fica o Poder E</w:t>
      </w:r>
      <w:r>
        <w:t>xecutivo Municipal autorizado a abrir no Orçamento Programa de 2024, um Crédito Especial no valor de R$ 230.000,00 (</w:t>
      </w:r>
      <w:r w:rsidR="00B16A0D">
        <w:t>duzentos e trinta mil reais</w:t>
      </w:r>
      <w:r>
        <w:t>), destinado a Remuneração dos Agentes Comunitários de Saúde, na Secretaria Municipal de Saúde,</w:t>
      </w:r>
      <w:r w:rsidR="00ED448C">
        <w:t xml:space="preserve"> com a seguinte classificação funcional e econômica</w:t>
      </w:r>
      <w:r>
        <w:t>:</w:t>
      </w:r>
    </w:p>
    <w:p w:rsidR="009336EE" w:rsidRDefault="009336EE" w:rsidP="009336EE">
      <w:pPr>
        <w:pStyle w:val="Corpodetexto2"/>
        <w:spacing w:after="0" w:line="240" w:lineRule="auto"/>
        <w:jc w:val="both"/>
      </w:pPr>
    </w:p>
    <w:p w:rsidR="009336EE" w:rsidRDefault="009336EE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07. SECRETARIA MUNICIPAL DE SAÚDE</w:t>
      </w:r>
    </w:p>
    <w:p w:rsidR="009336EE" w:rsidRDefault="009336EE" w:rsidP="009336EE">
      <w:pPr>
        <w:pStyle w:val="Corpodetexto2"/>
        <w:spacing w:after="0" w:line="240" w:lineRule="auto"/>
        <w:jc w:val="both"/>
      </w:pPr>
      <w:r>
        <w:t>07.0</w:t>
      </w:r>
      <w:r w:rsidR="00ED448C">
        <w:t>4</w:t>
      </w:r>
      <w:r>
        <w:t xml:space="preserve">. </w:t>
      </w:r>
      <w:r w:rsidR="00ED448C">
        <w:t>RECURSOS VINCULADOS UNIÃO</w:t>
      </w:r>
    </w:p>
    <w:p w:rsidR="009336EE" w:rsidRDefault="009336EE" w:rsidP="009336EE">
      <w:pPr>
        <w:pStyle w:val="Corpodetexto2"/>
        <w:spacing w:after="0" w:line="240" w:lineRule="auto"/>
        <w:jc w:val="both"/>
      </w:pPr>
      <w:r>
        <w:t>07.01.10 Saúde</w:t>
      </w:r>
    </w:p>
    <w:p w:rsidR="009336EE" w:rsidRDefault="00ED448C" w:rsidP="009336EE">
      <w:pPr>
        <w:pStyle w:val="Corpodetexto2"/>
        <w:spacing w:after="0" w:line="240" w:lineRule="auto"/>
        <w:jc w:val="both"/>
      </w:pPr>
      <w:r>
        <w:t>07.04</w:t>
      </w:r>
      <w:r w:rsidR="009336EE">
        <w:t>.10.301 Atenção Básica</w:t>
      </w:r>
    </w:p>
    <w:p w:rsidR="009336EE" w:rsidRDefault="00ED448C" w:rsidP="009336EE">
      <w:pPr>
        <w:pStyle w:val="Corpodetexto2"/>
        <w:spacing w:after="0" w:line="240" w:lineRule="auto"/>
        <w:jc w:val="both"/>
      </w:pPr>
      <w:r>
        <w:t>07.04</w:t>
      </w:r>
      <w:r w:rsidR="009336EE">
        <w:t xml:space="preserve">.10.301.0122 Assist. Medica e Odontológica a População </w:t>
      </w:r>
    </w:p>
    <w:p w:rsidR="00ED448C" w:rsidRDefault="00ED448C" w:rsidP="009336EE">
      <w:pPr>
        <w:pStyle w:val="Corpodetexto2"/>
        <w:spacing w:after="0" w:line="240" w:lineRule="auto"/>
        <w:jc w:val="both"/>
      </w:pPr>
      <w:r>
        <w:t>07.04.10.301.0122.2064</w:t>
      </w:r>
      <w:r w:rsidR="009336EE">
        <w:t xml:space="preserve"> – </w:t>
      </w:r>
      <w:r>
        <w:t>MANUTENÇÃO DO PROGRAMA AGENTES COMUNIT DE SAÚDE FR 640.</w:t>
      </w:r>
    </w:p>
    <w:p w:rsidR="00ED448C" w:rsidRDefault="00ED448C" w:rsidP="009336EE">
      <w:pPr>
        <w:pStyle w:val="Corpodetexto2"/>
        <w:spacing w:after="0" w:line="240" w:lineRule="auto"/>
        <w:jc w:val="both"/>
      </w:pPr>
    </w:p>
    <w:p w:rsidR="009336EE" w:rsidRDefault="00ED448C" w:rsidP="009336EE">
      <w:pPr>
        <w:pStyle w:val="Corpodetexto2"/>
        <w:spacing w:after="0" w:line="240" w:lineRule="auto"/>
        <w:jc w:val="both"/>
      </w:pPr>
      <w:r>
        <w:t>31.90.11.00.00 - VENC. E VANTAG. FIXAS – PESSOAL CIVIL..........R$ 230.000</w:t>
      </w:r>
      <w:r w:rsidR="009336EE">
        <w:t>,00</w:t>
      </w:r>
    </w:p>
    <w:p w:rsidR="00ED448C" w:rsidRDefault="00ED448C" w:rsidP="009336EE">
      <w:pPr>
        <w:pStyle w:val="Corpodetexto2"/>
        <w:spacing w:after="0" w:line="240" w:lineRule="auto"/>
        <w:jc w:val="both"/>
      </w:pPr>
    </w:p>
    <w:p w:rsidR="009336EE" w:rsidRDefault="009336EE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>TOTAL DO CREDITO ESPECIAL..................................</w:t>
      </w:r>
      <w:r w:rsidR="00ED448C">
        <w:rPr>
          <w:b/>
        </w:rPr>
        <w:t>......................R$ 230.000</w:t>
      </w:r>
      <w:r>
        <w:rPr>
          <w:b/>
        </w:rPr>
        <w:t>,00</w:t>
      </w:r>
    </w:p>
    <w:p w:rsidR="009336EE" w:rsidRPr="00682484" w:rsidRDefault="009336EE" w:rsidP="009336EE">
      <w:pPr>
        <w:pStyle w:val="Corpodetexto2"/>
        <w:spacing w:after="0" w:line="240" w:lineRule="auto"/>
        <w:jc w:val="both"/>
      </w:pPr>
      <w:r>
        <w:t xml:space="preserve"> </w:t>
      </w:r>
    </w:p>
    <w:p w:rsidR="009336EE" w:rsidRDefault="009336EE" w:rsidP="009336EE">
      <w:pPr>
        <w:pStyle w:val="Corpodetexto2"/>
        <w:spacing w:after="0" w:line="240" w:lineRule="auto"/>
        <w:jc w:val="both"/>
      </w:pPr>
      <w:r w:rsidRPr="006B197A">
        <w:rPr>
          <w:b/>
        </w:rPr>
        <w:tab/>
        <w:t>Art. 2º</w:t>
      </w:r>
      <w:r>
        <w:rPr>
          <w:b/>
        </w:rPr>
        <w:t xml:space="preserve"> </w:t>
      </w:r>
      <w:r>
        <w:t>Servirá de recurso para a cobertura do Crédito Especial autorizado no artigo 1º dessa Lei, o excesso de arrec</w:t>
      </w:r>
      <w:r w:rsidR="00ED448C">
        <w:t>adação, no recurso vinculado 640</w:t>
      </w:r>
      <w:r>
        <w:t xml:space="preserve"> (</w:t>
      </w:r>
      <w:proofErr w:type="spellStart"/>
      <w:r w:rsidR="00ED448C">
        <w:t>Transf</w:t>
      </w:r>
      <w:proofErr w:type="spellEnd"/>
      <w:r w:rsidR="00ED448C">
        <w:t xml:space="preserve">. Gov. Fed. </w:t>
      </w:r>
      <w:proofErr w:type="spellStart"/>
      <w:r w:rsidR="00ED448C">
        <w:t>Dest</w:t>
      </w:r>
      <w:proofErr w:type="spellEnd"/>
      <w:r w:rsidR="00ED448C">
        <w:t xml:space="preserve">. </w:t>
      </w:r>
      <w:proofErr w:type="gramStart"/>
      <w:r w:rsidR="00ED448C">
        <w:t>ao</w:t>
      </w:r>
      <w:proofErr w:type="gramEnd"/>
      <w:r w:rsidR="00ED448C">
        <w:t xml:space="preserve"> venc. Dos agentes </w:t>
      </w:r>
      <w:proofErr w:type="spellStart"/>
      <w:r w:rsidR="00ED448C">
        <w:t>comunit</w:t>
      </w:r>
      <w:proofErr w:type="spellEnd"/>
      <w:r w:rsidR="00ED448C">
        <w:t xml:space="preserve">. </w:t>
      </w:r>
      <w:proofErr w:type="gramStart"/>
      <w:r w:rsidR="00ED448C">
        <w:t>de</w:t>
      </w:r>
      <w:proofErr w:type="gramEnd"/>
      <w:r w:rsidR="00ED448C">
        <w:t xml:space="preserve"> saúde e dos agentes de combate às endemias)</w:t>
      </w:r>
      <w:r>
        <w:t>...............................................................................</w:t>
      </w:r>
      <w:r w:rsidR="00ED448C">
        <w:t>......................R$ 230.000</w:t>
      </w:r>
      <w:r>
        <w:t>,00</w:t>
      </w:r>
    </w:p>
    <w:p w:rsidR="009336EE" w:rsidRDefault="009336EE" w:rsidP="009336EE">
      <w:pPr>
        <w:pStyle w:val="Corpodetexto2"/>
        <w:spacing w:after="0" w:line="240" w:lineRule="auto"/>
        <w:jc w:val="both"/>
      </w:pPr>
    </w:p>
    <w:p w:rsidR="009336EE" w:rsidRDefault="009336EE" w:rsidP="009336EE">
      <w:pPr>
        <w:pStyle w:val="Corpodetexto2"/>
        <w:spacing w:after="0" w:line="240" w:lineRule="auto"/>
        <w:jc w:val="both"/>
        <w:rPr>
          <w:b/>
        </w:rPr>
      </w:pPr>
      <w:r>
        <w:rPr>
          <w:b/>
        </w:rPr>
        <w:t xml:space="preserve">TOTAL DA FONTE DE RECURSOS....................................................R$ </w:t>
      </w:r>
      <w:r w:rsidR="00ED448C">
        <w:rPr>
          <w:b/>
        </w:rPr>
        <w:t>230.000</w:t>
      </w:r>
      <w:r>
        <w:rPr>
          <w:b/>
        </w:rPr>
        <w:t>,00</w:t>
      </w:r>
    </w:p>
    <w:p w:rsidR="009336EE" w:rsidRPr="006B197A" w:rsidRDefault="009336EE" w:rsidP="009336EE">
      <w:pPr>
        <w:pStyle w:val="Corpodetexto2"/>
        <w:spacing w:after="0" w:line="240" w:lineRule="auto"/>
        <w:jc w:val="both"/>
      </w:pPr>
      <w:r>
        <w:rPr>
          <w:b/>
        </w:rPr>
        <w:tab/>
        <w:t xml:space="preserve">Art. 3º - </w:t>
      </w:r>
      <w:r>
        <w:t>Esta</w:t>
      </w:r>
      <w:r w:rsidRPr="006B197A">
        <w:t xml:space="preserve"> Lei entra</w:t>
      </w:r>
      <w:r>
        <w:t>rá</w:t>
      </w:r>
      <w:r w:rsidRPr="006B197A">
        <w:t xml:space="preserve"> em vigor</w:t>
      </w:r>
      <w:r>
        <w:t xml:space="preserve"> na data de sua publicação.</w:t>
      </w:r>
      <w:r w:rsidRPr="006B197A">
        <w:t xml:space="preserve"> </w:t>
      </w:r>
    </w:p>
    <w:p w:rsidR="009336EE" w:rsidRPr="006B197A" w:rsidRDefault="009336EE" w:rsidP="009336EE">
      <w:pPr>
        <w:pStyle w:val="Corpodetexto2"/>
        <w:spacing w:after="0" w:line="240" w:lineRule="auto"/>
        <w:jc w:val="both"/>
      </w:pPr>
    </w:p>
    <w:p w:rsidR="00B17B2D" w:rsidRDefault="00B17B2D" w:rsidP="00B17B2D">
      <w:pPr>
        <w:widowControl w:val="0"/>
        <w:spacing w:line="276" w:lineRule="auto"/>
        <w:ind w:firstLine="1134"/>
        <w:jc w:val="both"/>
      </w:pPr>
      <w:r w:rsidRPr="00A403B0">
        <w:t xml:space="preserve">  </w:t>
      </w:r>
    </w:p>
    <w:p w:rsidR="00227DC4" w:rsidRPr="006E701E" w:rsidRDefault="00227DC4" w:rsidP="006E701E">
      <w:pPr>
        <w:spacing w:line="276" w:lineRule="auto"/>
        <w:ind w:firstLine="2268"/>
        <w:jc w:val="both"/>
        <w:rPr>
          <w:sz w:val="22"/>
          <w:szCs w:val="22"/>
        </w:rPr>
      </w:pPr>
      <w:r w:rsidRPr="006E701E">
        <w:rPr>
          <w:sz w:val="22"/>
          <w:szCs w:val="22"/>
        </w:rPr>
        <w:t xml:space="preserve">GABINETE DA PRESIDÊNCIA, em </w:t>
      </w:r>
      <w:r w:rsidR="00972D5C">
        <w:rPr>
          <w:sz w:val="22"/>
          <w:szCs w:val="22"/>
        </w:rPr>
        <w:t>16</w:t>
      </w:r>
      <w:bookmarkStart w:id="0" w:name="_GoBack"/>
      <w:bookmarkEnd w:id="0"/>
      <w:r w:rsidRPr="006E701E">
        <w:rPr>
          <w:sz w:val="22"/>
          <w:szCs w:val="22"/>
        </w:rPr>
        <w:t xml:space="preserve"> de </w:t>
      </w:r>
      <w:r w:rsidR="00572F06">
        <w:rPr>
          <w:sz w:val="22"/>
          <w:szCs w:val="22"/>
        </w:rPr>
        <w:t>abril de 2024</w:t>
      </w:r>
      <w:r w:rsidRPr="006E701E">
        <w:rPr>
          <w:sz w:val="22"/>
          <w:szCs w:val="22"/>
        </w:rPr>
        <w:t>.</w:t>
      </w:r>
    </w:p>
    <w:p w:rsidR="00227DC4" w:rsidRPr="006E701E" w:rsidRDefault="00227DC4" w:rsidP="006E701E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227DC4" w:rsidP="006E701E">
      <w:pPr>
        <w:spacing w:line="276" w:lineRule="auto"/>
        <w:jc w:val="both"/>
        <w:rPr>
          <w:sz w:val="22"/>
          <w:szCs w:val="22"/>
        </w:rPr>
      </w:pPr>
    </w:p>
    <w:p w:rsidR="00227DC4" w:rsidRPr="006E701E" w:rsidRDefault="00572F06" w:rsidP="006E701E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CRISTIAN BAUMGRATZ</w:t>
      </w:r>
    </w:p>
    <w:p w:rsidR="00E60B79" w:rsidRPr="006E701E" w:rsidRDefault="00227DC4" w:rsidP="006E701E">
      <w:pPr>
        <w:spacing w:line="276" w:lineRule="auto"/>
        <w:jc w:val="center"/>
        <w:rPr>
          <w:sz w:val="22"/>
          <w:szCs w:val="22"/>
        </w:rPr>
      </w:pPr>
      <w:r w:rsidRPr="006E701E">
        <w:rPr>
          <w:sz w:val="22"/>
          <w:szCs w:val="22"/>
        </w:rPr>
        <w:t>Presidente</w:t>
      </w:r>
    </w:p>
    <w:sectPr w:rsidR="00E60B79" w:rsidRPr="006E701E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051795"/>
    <w:rsid w:val="00227DC4"/>
    <w:rsid w:val="00517DEF"/>
    <w:rsid w:val="00572F06"/>
    <w:rsid w:val="00662CFB"/>
    <w:rsid w:val="006E701E"/>
    <w:rsid w:val="00767E45"/>
    <w:rsid w:val="007A3C48"/>
    <w:rsid w:val="007C50C7"/>
    <w:rsid w:val="00800944"/>
    <w:rsid w:val="00907F02"/>
    <w:rsid w:val="009336EE"/>
    <w:rsid w:val="00972D5C"/>
    <w:rsid w:val="009850C6"/>
    <w:rsid w:val="009F0CB5"/>
    <w:rsid w:val="00B16A0D"/>
    <w:rsid w:val="00B17B2D"/>
    <w:rsid w:val="00B84783"/>
    <w:rsid w:val="00BA734E"/>
    <w:rsid w:val="00BD39E8"/>
    <w:rsid w:val="00C13526"/>
    <w:rsid w:val="00C4139E"/>
    <w:rsid w:val="00D07CC8"/>
    <w:rsid w:val="00D267F3"/>
    <w:rsid w:val="00D6235F"/>
    <w:rsid w:val="00D914D4"/>
    <w:rsid w:val="00E67929"/>
    <w:rsid w:val="00ED448C"/>
    <w:rsid w:val="00FB7A72"/>
    <w:rsid w:val="00FD4617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A1BB"/>
  <w15:docId w15:val="{F99CE8E0-E90B-4EDD-9030-EE262ABD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72D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D5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25</cp:revision>
  <cp:lastPrinted>2024-04-17T17:50:00Z</cp:lastPrinted>
  <dcterms:created xsi:type="dcterms:W3CDTF">2019-05-21T18:11:00Z</dcterms:created>
  <dcterms:modified xsi:type="dcterms:W3CDTF">2024-04-17T17:50:00Z</dcterms:modified>
</cp:coreProperties>
</file>