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0A707C" w:rsidRDefault="00227DC4" w:rsidP="00530182">
      <w:pPr>
        <w:jc w:val="center"/>
        <w:rPr>
          <w:sz w:val="22"/>
          <w:szCs w:val="22"/>
        </w:rPr>
      </w:pPr>
      <w:r w:rsidRPr="000A707C">
        <w:rPr>
          <w:sz w:val="22"/>
          <w:szCs w:val="22"/>
        </w:rPr>
        <w:t>AUTÓGRAFOS</w:t>
      </w:r>
    </w:p>
    <w:p w:rsidR="00227DC4" w:rsidRPr="000A707C" w:rsidRDefault="00263034" w:rsidP="00530182">
      <w:pPr>
        <w:jc w:val="center"/>
        <w:rPr>
          <w:b/>
          <w:sz w:val="22"/>
          <w:szCs w:val="22"/>
        </w:rPr>
      </w:pPr>
      <w:r w:rsidRPr="000A707C">
        <w:rPr>
          <w:sz w:val="22"/>
          <w:szCs w:val="22"/>
        </w:rPr>
        <w:t>ORIUNDO DA MENSAGEM Nº 075</w:t>
      </w:r>
      <w:r w:rsidR="003B4FED" w:rsidRPr="000A707C">
        <w:rPr>
          <w:sz w:val="22"/>
          <w:szCs w:val="22"/>
        </w:rPr>
        <w:t>/2023</w:t>
      </w:r>
    </w:p>
    <w:p w:rsidR="00227DC4" w:rsidRPr="000A707C" w:rsidRDefault="00BD39E8" w:rsidP="00530182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0A707C">
        <w:rPr>
          <w:sz w:val="22"/>
          <w:szCs w:val="22"/>
        </w:rPr>
        <w:t xml:space="preserve">PROJETO DE LEI Nº </w:t>
      </w:r>
      <w:r w:rsidR="00263034" w:rsidRPr="000A707C">
        <w:rPr>
          <w:sz w:val="22"/>
          <w:szCs w:val="22"/>
        </w:rPr>
        <w:t>74/2023, DE 27</w:t>
      </w:r>
      <w:r w:rsidR="00227DC4" w:rsidRPr="000A707C">
        <w:rPr>
          <w:sz w:val="22"/>
          <w:szCs w:val="22"/>
        </w:rPr>
        <w:t xml:space="preserve"> DE </w:t>
      </w:r>
      <w:r w:rsidR="007164C5" w:rsidRPr="000A707C">
        <w:rPr>
          <w:sz w:val="22"/>
          <w:szCs w:val="22"/>
        </w:rPr>
        <w:t>NOVEM</w:t>
      </w:r>
      <w:r w:rsidR="00823B86" w:rsidRPr="000A707C">
        <w:rPr>
          <w:sz w:val="22"/>
          <w:szCs w:val="22"/>
        </w:rPr>
        <w:t>BRO</w:t>
      </w:r>
      <w:r w:rsidR="008A7861" w:rsidRPr="000A707C">
        <w:rPr>
          <w:sz w:val="22"/>
          <w:szCs w:val="22"/>
        </w:rPr>
        <w:t xml:space="preserve"> </w:t>
      </w:r>
      <w:r w:rsidR="003B4FED" w:rsidRPr="000A707C">
        <w:rPr>
          <w:sz w:val="22"/>
          <w:szCs w:val="22"/>
        </w:rPr>
        <w:t>DE 2023</w:t>
      </w:r>
      <w:r w:rsidR="00227DC4" w:rsidRPr="000A707C">
        <w:rPr>
          <w:sz w:val="22"/>
          <w:szCs w:val="22"/>
        </w:rPr>
        <w:t>.</w:t>
      </w:r>
    </w:p>
    <w:p w:rsidR="00227DC4" w:rsidRPr="000A707C" w:rsidRDefault="00227DC4" w:rsidP="00530182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0B4829" w:rsidRPr="000A707C" w:rsidRDefault="00C47C9A" w:rsidP="006211E2">
      <w:pPr>
        <w:autoSpaceDE w:val="0"/>
        <w:spacing w:after="200" w:line="276" w:lineRule="auto"/>
        <w:ind w:left="3828"/>
        <w:jc w:val="both"/>
        <w:rPr>
          <w:rFonts w:eastAsia="Arial"/>
          <w:b/>
          <w:sz w:val="22"/>
          <w:szCs w:val="22"/>
        </w:rPr>
      </w:pPr>
      <w:bookmarkStart w:id="0" w:name="_Hlk93303490"/>
      <w:r>
        <w:rPr>
          <w:rFonts w:eastAsia="Arial"/>
          <w:b/>
          <w:sz w:val="22"/>
          <w:szCs w:val="22"/>
        </w:rPr>
        <w:t>Autoriza o</w:t>
      </w:r>
      <w:r w:rsidR="000B4829" w:rsidRPr="000A707C">
        <w:rPr>
          <w:rFonts w:eastAsia="Arial"/>
          <w:b/>
          <w:sz w:val="22"/>
          <w:szCs w:val="22"/>
        </w:rPr>
        <w:t xml:space="preserve"> Poder Executivo Municipal a proceder a permuta de área de propriedade do Município, na forma que especifica.</w:t>
      </w:r>
    </w:p>
    <w:bookmarkEnd w:id="0"/>
    <w:p w:rsidR="000B4829" w:rsidRPr="000A707C" w:rsidRDefault="006211E2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 w:rsidRPr="000A707C">
        <w:rPr>
          <w:rFonts w:eastAsia="Arial"/>
          <w:b/>
          <w:sz w:val="22"/>
          <w:szCs w:val="22"/>
        </w:rPr>
        <w:t>Art. 1º</w:t>
      </w:r>
      <w:r w:rsidR="00C47C9A">
        <w:rPr>
          <w:rFonts w:eastAsia="Arial"/>
          <w:sz w:val="22"/>
          <w:szCs w:val="22"/>
        </w:rPr>
        <w:t xml:space="preserve"> – Fica o</w:t>
      </w:r>
      <w:r w:rsidR="000B4829" w:rsidRPr="000A707C">
        <w:rPr>
          <w:rFonts w:eastAsia="Arial"/>
          <w:sz w:val="22"/>
          <w:szCs w:val="22"/>
        </w:rPr>
        <w:t xml:space="preserve"> </w:t>
      </w:r>
      <w:r w:rsidRPr="000A707C">
        <w:rPr>
          <w:rFonts w:eastAsia="Arial"/>
          <w:sz w:val="22"/>
          <w:szCs w:val="22"/>
        </w:rPr>
        <w:t xml:space="preserve">Poder Executivo Municipal autorizado a </w:t>
      </w:r>
      <w:r w:rsidR="000B4829" w:rsidRPr="000A707C">
        <w:rPr>
          <w:rFonts w:eastAsia="Arial"/>
          <w:sz w:val="22"/>
          <w:szCs w:val="22"/>
        </w:rPr>
        <w:t>permutar imóvel de propriedade do Município de Ernestina por imóvel de propriedade Particular.</w:t>
      </w:r>
    </w:p>
    <w:p w:rsidR="000B4829" w:rsidRPr="000A707C" w:rsidRDefault="000B4829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</w:p>
    <w:p w:rsidR="00A4606D" w:rsidRPr="000A707C" w:rsidRDefault="006211E2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 w:rsidRPr="000A707C">
        <w:rPr>
          <w:rFonts w:eastAsia="Arial"/>
          <w:b/>
          <w:sz w:val="22"/>
          <w:szCs w:val="22"/>
        </w:rPr>
        <w:t>Art. 2º</w:t>
      </w:r>
      <w:r w:rsidR="000B4829" w:rsidRPr="000A707C">
        <w:rPr>
          <w:rFonts w:eastAsia="Arial"/>
          <w:sz w:val="22"/>
          <w:szCs w:val="22"/>
        </w:rPr>
        <w:t xml:space="preserve"> - O imóvel de propriedade do Município de Ernestina a ser permutado é o lote terreno urbano, representado pela Matrícula nº 130.026, do Registro de Imóveis da cidade de Passo Fundo/RS</w:t>
      </w:r>
      <w:r w:rsidR="00A4606D" w:rsidRPr="000A707C">
        <w:rPr>
          <w:rFonts w:eastAsia="Arial"/>
          <w:sz w:val="22"/>
          <w:szCs w:val="22"/>
        </w:rPr>
        <w:t>, localizado no “Loteamento Woll”.</w:t>
      </w:r>
    </w:p>
    <w:p w:rsidR="00A4606D" w:rsidRPr="000A707C" w:rsidRDefault="00A4606D" w:rsidP="006211E2">
      <w:pPr>
        <w:autoSpaceDE w:val="0"/>
        <w:spacing w:line="276" w:lineRule="auto"/>
        <w:jc w:val="both"/>
        <w:rPr>
          <w:rFonts w:eastAsia="Arial"/>
          <w:b/>
          <w:sz w:val="22"/>
          <w:szCs w:val="22"/>
        </w:rPr>
      </w:pPr>
    </w:p>
    <w:p w:rsidR="00A4606D" w:rsidRPr="000A707C" w:rsidRDefault="006211E2" w:rsidP="00A4606D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 w:rsidRPr="000A707C">
        <w:rPr>
          <w:rFonts w:eastAsia="Arial"/>
          <w:b/>
          <w:sz w:val="22"/>
          <w:szCs w:val="22"/>
        </w:rPr>
        <w:t>Art. 3º</w:t>
      </w:r>
      <w:r w:rsidRPr="000A707C">
        <w:rPr>
          <w:rFonts w:eastAsia="Arial"/>
          <w:sz w:val="22"/>
          <w:szCs w:val="22"/>
        </w:rPr>
        <w:t xml:space="preserve"> – O</w:t>
      </w:r>
      <w:r w:rsidR="00A4606D" w:rsidRPr="000A707C">
        <w:rPr>
          <w:rFonts w:eastAsia="Arial"/>
          <w:sz w:val="22"/>
          <w:szCs w:val="22"/>
        </w:rPr>
        <w:t xml:space="preserve"> imóvel de propriedade Particular, a ser havido na permuta compreende uma área de terras rurais de 4.052 m² (quatro mil e cinquenta e dois metros quadrados) localizada dentro do todo maior da Matrícula nº 121.913 do Registro de Imóveis da cidade de Passo Fundo/RS, localizado em frente a Rodovia RST-153, de propriedade de EDSON GILBERTO SCHULTZ.</w:t>
      </w:r>
    </w:p>
    <w:p w:rsidR="00A4606D" w:rsidRPr="000A707C" w:rsidRDefault="00A4606D" w:rsidP="00A4606D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</w:p>
    <w:p w:rsidR="00A4606D" w:rsidRPr="000A707C" w:rsidRDefault="006211E2" w:rsidP="00A4606D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 w:rsidRPr="000A707C">
        <w:rPr>
          <w:rFonts w:eastAsia="Arial"/>
          <w:b/>
          <w:bCs/>
          <w:sz w:val="22"/>
          <w:szCs w:val="22"/>
        </w:rPr>
        <w:t>Art. 4º</w:t>
      </w:r>
      <w:r w:rsidR="00A4606D" w:rsidRPr="000A707C">
        <w:rPr>
          <w:rFonts w:eastAsia="Arial"/>
          <w:sz w:val="22"/>
          <w:szCs w:val="22"/>
        </w:rPr>
        <w:t xml:space="preserve"> - A permuta de que trata esta Lei, se processará de forma consensual e com base na avaliação dos imóveis, sendo que, havendo diferença de valores na avaliação dos bens em favor da propriedade particular, caberá ao Município o pagamento de qualquer diferença ou ônus em virtude do interesse de ambas as partes na referida permuta.</w:t>
      </w:r>
    </w:p>
    <w:p w:rsidR="00A4606D" w:rsidRPr="000A707C" w:rsidRDefault="00A4606D" w:rsidP="00A4606D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</w:p>
    <w:p w:rsidR="00A4606D" w:rsidRPr="000A707C" w:rsidRDefault="006211E2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 w:rsidRPr="000A707C">
        <w:rPr>
          <w:rFonts w:eastAsia="Arial"/>
          <w:b/>
          <w:sz w:val="22"/>
          <w:szCs w:val="22"/>
        </w:rPr>
        <w:t>Art. 5º</w:t>
      </w:r>
      <w:r w:rsidR="00A4606D" w:rsidRPr="000A707C">
        <w:rPr>
          <w:rFonts w:eastAsia="Arial"/>
          <w:sz w:val="22"/>
          <w:szCs w:val="22"/>
        </w:rPr>
        <w:t xml:space="preserve"> - Todas as despesas decorrentes da lavratura da escritura da permuta, bem como, de seu registro junto à Circunscrição Imobiliária competente, averbações e demais atos necessários, serão encargos do Município.</w:t>
      </w:r>
    </w:p>
    <w:p w:rsidR="00A4606D" w:rsidRPr="000A707C" w:rsidRDefault="00A4606D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</w:p>
    <w:p w:rsidR="000A707C" w:rsidRPr="000A707C" w:rsidRDefault="006211E2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 w:rsidRPr="000A707C">
        <w:rPr>
          <w:rFonts w:eastAsia="Arial"/>
          <w:b/>
          <w:sz w:val="22"/>
          <w:szCs w:val="22"/>
        </w:rPr>
        <w:t>Art. 6º</w:t>
      </w:r>
      <w:r w:rsidRPr="000A707C">
        <w:rPr>
          <w:rFonts w:eastAsia="Arial"/>
          <w:sz w:val="22"/>
          <w:szCs w:val="22"/>
        </w:rPr>
        <w:t xml:space="preserve"> - </w:t>
      </w:r>
      <w:r w:rsidR="00A4606D" w:rsidRPr="000A707C">
        <w:rPr>
          <w:rFonts w:eastAsia="Arial"/>
          <w:sz w:val="22"/>
          <w:szCs w:val="22"/>
        </w:rPr>
        <w:t>Fica assegurado às partes o direito a evicção; nos termos dos artigos 447 a 457 do</w:t>
      </w:r>
      <w:r w:rsidR="000A707C" w:rsidRPr="000A707C">
        <w:rPr>
          <w:rFonts w:eastAsia="Arial"/>
          <w:sz w:val="22"/>
          <w:szCs w:val="22"/>
        </w:rPr>
        <w:t xml:space="preserve"> Código Civil Brasileiro.</w:t>
      </w:r>
    </w:p>
    <w:p w:rsidR="000A707C" w:rsidRPr="000A707C" w:rsidRDefault="000A707C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</w:p>
    <w:p w:rsidR="000A707C" w:rsidRPr="000A707C" w:rsidRDefault="000A707C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 w:rsidRPr="000A707C">
        <w:rPr>
          <w:rFonts w:eastAsia="Arial"/>
          <w:b/>
          <w:sz w:val="22"/>
          <w:szCs w:val="22"/>
        </w:rPr>
        <w:t xml:space="preserve">Art. 7º - </w:t>
      </w:r>
      <w:r w:rsidRPr="000A707C">
        <w:rPr>
          <w:rFonts w:eastAsia="Arial"/>
          <w:sz w:val="22"/>
          <w:szCs w:val="22"/>
        </w:rPr>
        <w:t xml:space="preserve">Fica dispensada a licitação, por se tratar de caso de interesse público devidamente justificado; nos termos do artigo 17, inciso I, alínea “c”, </w:t>
      </w:r>
      <w:proofErr w:type="spellStart"/>
      <w:r w:rsidRPr="000A707C">
        <w:rPr>
          <w:rFonts w:eastAsia="Arial"/>
          <w:sz w:val="22"/>
          <w:szCs w:val="22"/>
        </w:rPr>
        <w:t>cf</w:t>
      </w:r>
      <w:proofErr w:type="spellEnd"/>
      <w:r w:rsidRPr="000A707C">
        <w:rPr>
          <w:rFonts w:eastAsia="Arial"/>
          <w:sz w:val="22"/>
          <w:szCs w:val="22"/>
        </w:rPr>
        <w:t xml:space="preserve"> </w:t>
      </w:r>
      <w:proofErr w:type="gramStart"/>
      <w:r w:rsidRPr="000A707C">
        <w:rPr>
          <w:rFonts w:eastAsia="Arial"/>
          <w:sz w:val="22"/>
          <w:szCs w:val="22"/>
        </w:rPr>
        <w:t>c</w:t>
      </w:r>
      <w:proofErr w:type="gramEnd"/>
      <w:r w:rsidRPr="000A707C">
        <w:rPr>
          <w:rFonts w:eastAsia="Arial"/>
          <w:sz w:val="22"/>
          <w:szCs w:val="22"/>
        </w:rPr>
        <w:t xml:space="preserve"> artigo 24, inciso X, ambos da Lei Federal ne 8.666/93.</w:t>
      </w:r>
    </w:p>
    <w:p w:rsidR="000A707C" w:rsidRPr="000A707C" w:rsidRDefault="000A707C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</w:p>
    <w:p w:rsidR="006211E2" w:rsidRPr="000A707C" w:rsidRDefault="000A707C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 w:rsidRPr="000A707C">
        <w:rPr>
          <w:rFonts w:eastAsia="Arial"/>
          <w:b/>
          <w:sz w:val="22"/>
          <w:szCs w:val="22"/>
        </w:rPr>
        <w:t xml:space="preserve">Art. 8º - </w:t>
      </w:r>
      <w:r w:rsidR="006211E2" w:rsidRPr="000A707C">
        <w:rPr>
          <w:rFonts w:eastAsia="Arial"/>
          <w:sz w:val="22"/>
          <w:szCs w:val="22"/>
        </w:rPr>
        <w:t>Esta Lei entra em vigor na data de sua publicação.</w:t>
      </w:r>
    </w:p>
    <w:p w:rsidR="00227DC4" w:rsidRPr="000A707C" w:rsidRDefault="00227DC4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0A707C" w:rsidRDefault="00227DC4" w:rsidP="00530182">
      <w:pPr>
        <w:ind w:firstLine="2268"/>
        <w:jc w:val="both"/>
        <w:rPr>
          <w:sz w:val="22"/>
          <w:szCs w:val="22"/>
        </w:rPr>
      </w:pPr>
      <w:r w:rsidRPr="000A707C">
        <w:rPr>
          <w:sz w:val="22"/>
          <w:szCs w:val="22"/>
        </w:rPr>
        <w:t xml:space="preserve">GABINETE DA PRESIDÊNCIA, em </w:t>
      </w:r>
      <w:r w:rsidR="003F078E">
        <w:rPr>
          <w:sz w:val="22"/>
          <w:szCs w:val="22"/>
        </w:rPr>
        <w:t>12</w:t>
      </w:r>
      <w:bookmarkStart w:id="1" w:name="_GoBack"/>
      <w:bookmarkEnd w:id="1"/>
      <w:r w:rsidRPr="000A707C">
        <w:rPr>
          <w:sz w:val="22"/>
          <w:szCs w:val="22"/>
        </w:rPr>
        <w:t xml:space="preserve"> de </w:t>
      </w:r>
      <w:r w:rsidR="000A707C" w:rsidRPr="000A707C">
        <w:rPr>
          <w:sz w:val="22"/>
          <w:szCs w:val="22"/>
        </w:rPr>
        <w:t>dez</w:t>
      </w:r>
      <w:r w:rsidR="00530182" w:rsidRPr="000A707C">
        <w:rPr>
          <w:sz w:val="22"/>
          <w:szCs w:val="22"/>
        </w:rPr>
        <w:t>embro</w:t>
      </w:r>
      <w:r w:rsidR="003B4FED" w:rsidRPr="000A707C">
        <w:rPr>
          <w:sz w:val="22"/>
          <w:szCs w:val="22"/>
        </w:rPr>
        <w:t xml:space="preserve"> de 2023</w:t>
      </w:r>
      <w:r w:rsidRPr="000A707C">
        <w:rPr>
          <w:sz w:val="22"/>
          <w:szCs w:val="22"/>
        </w:rPr>
        <w:t>.</w:t>
      </w:r>
    </w:p>
    <w:p w:rsidR="00227DC4" w:rsidRPr="000A707C" w:rsidRDefault="00227DC4" w:rsidP="00530182">
      <w:pPr>
        <w:ind w:firstLine="2280"/>
        <w:jc w:val="both"/>
        <w:rPr>
          <w:sz w:val="22"/>
          <w:szCs w:val="22"/>
        </w:rPr>
      </w:pPr>
    </w:p>
    <w:p w:rsidR="00227DC4" w:rsidRPr="000A707C" w:rsidRDefault="00227DC4" w:rsidP="00530182">
      <w:pPr>
        <w:jc w:val="both"/>
        <w:rPr>
          <w:sz w:val="22"/>
          <w:szCs w:val="22"/>
        </w:rPr>
      </w:pPr>
    </w:p>
    <w:p w:rsidR="00227DC4" w:rsidRPr="000A707C" w:rsidRDefault="003B4FED" w:rsidP="00530182">
      <w:pPr>
        <w:jc w:val="center"/>
        <w:rPr>
          <w:sz w:val="22"/>
          <w:szCs w:val="22"/>
        </w:rPr>
      </w:pPr>
      <w:r w:rsidRPr="000A707C">
        <w:rPr>
          <w:sz w:val="22"/>
          <w:szCs w:val="22"/>
        </w:rPr>
        <w:t>JULIANO AREND</w:t>
      </w:r>
    </w:p>
    <w:p w:rsidR="00E60B79" w:rsidRPr="000A707C" w:rsidRDefault="00227DC4" w:rsidP="00530182">
      <w:pPr>
        <w:jc w:val="center"/>
        <w:rPr>
          <w:sz w:val="22"/>
          <w:szCs w:val="22"/>
        </w:rPr>
      </w:pPr>
      <w:r w:rsidRPr="000A707C">
        <w:rPr>
          <w:sz w:val="22"/>
          <w:szCs w:val="22"/>
        </w:rPr>
        <w:t>Presidente</w:t>
      </w:r>
    </w:p>
    <w:sectPr w:rsidR="00E60B79" w:rsidRPr="000A707C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707C"/>
    <w:rsid w:val="000B4829"/>
    <w:rsid w:val="00227DC4"/>
    <w:rsid w:val="00263034"/>
    <w:rsid w:val="00271833"/>
    <w:rsid w:val="002C3DAE"/>
    <w:rsid w:val="002F2EC6"/>
    <w:rsid w:val="003B4FED"/>
    <w:rsid w:val="003F078E"/>
    <w:rsid w:val="00496958"/>
    <w:rsid w:val="0052008F"/>
    <w:rsid w:val="00530182"/>
    <w:rsid w:val="005521F5"/>
    <w:rsid w:val="005716EA"/>
    <w:rsid w:val="006211E2"/>
    <w:rsid w:val="006247D6"/>
    <w:rsid w:val="00662CFB"/>
    <w:rsid w:val="006A56D5"/>
    <w:rsid w:val="007164C5"/>
    <w:rsid w:val="00767E45"/>
    <w:rsid w:val="00797831"/>
    <w:rsid w:val="008019DB"/>
    <w:rsid w:val="00823B86"/>
    <w:rsid w:val="0087757D"/>
    <w:rsid w:val="008A7861"/>
    <w:rsid w:val="009055F5"/>
    <w:rsid w:val="009850C6"/>
    <w:rsid w:val="009E384C"/>
    <w:rsid w:val="00A4606D"/>
    <w:rsid w:val="00A81D67"/>
    <w:rsid w:val="00B3348B"/>
    <w:rsid w:val="00B84783"/>
    <w:rsid w:val="00BD39E8"/>
    <w:rsid w:val="00BF0EC7"/>
    <w:rsid w:val="00C05279"/>
    <w:rsid w:val="00C47C9A"/>
    <w:rsid w:val="00CB2863"/>
    <w:rsid w:val="00D07CC8"/>
    <w:rsid w:val="00D267F3"/>
    <w:rsid w:val="00D347CE"/>
    <w:rsid w:val="00D35AA3"/>
    <w:rsid w:val="00D6235F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1EF9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38</cp:revision>
  <cp:lastPrinted>2019-07-16T11:51:00Z</cp:lastPrinted>
  <dcterms:created xsi:type="dcterms:W3CDTF">2019-05-21T18:11:00Z</dcterms:created>
  <dcterms:modified xsi:type="dcterms:W3CDTF">2023-12-14T13:26:00Z</dcterms:modified>
</cp:coreProperties>
</file>