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AE" w:rsidRPr="000822AE" w:rsidRDefault="000822AE" w:rsidP="000822AE">
      <w:pPr>
        <w:spacing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b/>
          <w:lang w:eastAsia="pt-BR"/>
        </w:rPr>
        <w:t>PARECER EM CONJUNTO Nº 75/2023</w:t>
      </w:r>
    </w:p>
    <w:p w:rsidR="000822AE" w:rsidRPr="000822AE" w:rsidRDefault="000822AE" w:rsidP="00082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0822AE">
        <w:rPr>
          <w:rFonts w:ascii="Times New Roman" w:eastAsia="Times New Roman" w:hAnsi="Times New Roman" w:cs="Times New Roman"/>
          <w:b/>
          <w:bCs/>
          <w:lang w:eastAsia="pt-BR"/>
        </w:rPr>
        <w:t xml:space="preserve">Comissão de Constituição, Justiça e Redação </w:t>
      </w:r>
    </w:p>
    <w:p w:rsidR="000822AE" w:rsidRPr="000822AE" w:rsidRDefault="000822AE" w:rsidP="000822A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0822AE">
        <w:rPr>
          <w:rFonts w:ascii="Times New Roman" w:eastAsia="Times New Roman" w:hAnsi="Times New Roman" w:cs="Times New Roman"/>
          <w:b/>
          <w:bCs/>
          <w:lang w:eastAsia="pt-BR"/>
        </w:rPr>
        <w:t>e</w:t>
      </w:r>
      <w:proofErr w:type="gramEnd"/>
      <w:r w:rsidRPr="000822AE">
        <w:rPr>
          <w:rFonts w:ascii="Times New Roman" w:eastAsia="Times New Roman" w:hAnsi="Times New Roman" w:cs="Times New Roman"/>
          <w:b/>
          <w:bCs/>
          <w:lang w:eastAsia="pt-BR"/>
        </w:rPr>
        <w:t xml:space="preserve"> Comissão de Orçamento, Finanças e Tributação</w:t>
      </w:r>
    </w:p>
    <w:p w:rsidR="000822AE" w:rsidRPr="000822AE" w:rsidRDefault="000822AE" w:rsidP="000822A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0822AE" w:rsidRPr="000822AE" w:rsidRDefault="000822AE" w:rsidP="000822A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b/>
          <w:bCs/>
          <w:lang w:eastAsia="pt-BR"/>
        </w:rPr>
        <w:t>Relator CCJR</w:t>
      </w:r>
      <w:r w:rsidRPr="000822AE">
        <w:rPr>
          <w:rFonts w:ascii="Times New Roman" w:eastAsia="Times New Roman" w:hAnsi="Times New Roman" w:cs="Times New Roman"/>
          <w:lang w:eastAsia="pt-BR"/>
        </w:rPr>
        <w:t>: Vereador Tiago José Dummel</w:t>
      </w:r>
    </w:p>
    <w:p w:rsidR="000822AE" w:rsidRPr="000822AE" w:rsidRDefault="000822AE" w:rsidP="000822A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b/>
          <w:bCs/>
          <w:lang w:eastAsia="pt-BR"/>
        </w:rPr>
        <w:t>Relator COFT</w:t>
      </w:r>
      <w:r w:rsidRPr="000822AE">
        <w:rPr>
          <w:rFonts w:ascii="Times New Roman" w:eastAsia="Times New Roman" w:hAnsi="Times New Roman" w:cs="Times New Roman"/>
          <w:lang w:eastAsia="pt-BR"/>
        </w:rPr>
        <w:t xml:space="preserve">: Vereador Ari Antonio Mello </w:t>
      </w:r>
    </w:p>
    <w:p w:rsidR="000822AE" w:rsidRPr="000822AE" w:rsidRDefault="000822AE" w:rsidP="000822A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b/>
          <w:bCs/>
          <w:lang w:eastAsia="pt-BR"/>
        </w:rPr>
        <w:t>Matéria</w:t>
      </w:r>
      <w:r w:rsidRPr="000822AE">
        <w:rPr>
          <w:rFonts w:ascii="Times New Roman" w:eastAsia="Times New Roman" w:hAnsi="Times New Roman" w:cs="Times New Roman"/>
          <w:lang w:eastAsia="pt-BR"/>
        </w:rPr>
        <w:t>: Projeto de Lei nº 71/2023</w:t>
      </w:r>
    </w:p>
    <w:p w:rsidR="000822AE" w:rsidRPr="000822AE" w:rsidRDefault="000822AE" w:rsidP="000822A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b/>
          <w:bCs/>
          <w:lang w:eastAsia="pt-BR"/>
        </w:rPr>
        <w:t>Parecer</w:t>
      </w:r>
      <w:r w:rsidRPr="000822AE">
        <w:rPr>
          <w:rFonts w:ascii="Times New Roman" w:eastAsia="Times New Roman" w:hAnsi="Times New Roman" w:cs="Times New Roman"/>
          <w:lang w:eastAsia="pt-BR"/>
        </w:rPr>
        <w:t>: FAVORÁVEL COM EMENDA.</w:t>
      </w:r>
    </w:p>
    <w:p w:rsidR="000822AE" w:rsidRPr="000822AE" w:rsidRDefault="000822AE" w:rsidP="000822A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0822AE">
        <w:rPr>
          <w:rFonts w:ascii="Times New Roman" w:eastAsia="Times New Roman" w:hAnsi="Times New Roman" w:cs="Times New Roman"/>
          <w:b/>
          <w:bCs/>
          <w:lang w:eastAsia="pt-BR"/>
        </w:rPr>
        <w:t>RELATÓRIO / JUSTIFICATIVA</w:t>
      </w:r>
    </w:p>
    <w:p w:rsidR="000822AE" w:rsidRPr="000822AE" w:rsidRDefault="000822AE" w:rsidP="000822A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eastAsia="pt-BR"/>
        </w:rPr>
        <w:t xml:space="preserve">Após estudos ao referido Projeto de Lei e considerando o parecer da Assessoria Jurídica da Câmara, as Comissões de Constituição, Justiça e Redação e de Orçamento, Finanças e Tributação apresentam parecer favorável ao mesmo, COM EMENDA MODIFICATIVA À REDAÇÃO DO Art. 7º, inciso I, alínea “b”., ficando o mesmo com a seguinte redação: </w:t>
      </w:r>
    </w:p>
    <w:p w:rsidR="000822AE" w:rsidRPr="000822AE" w:rsidRDefault="000822AE" w:rsidP="00082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eastAsia="pt-BR"/>
        </w:rPr>
        <w:t>“</w:t>
      </w:r>
      <w:r w:rsidRPr="000822AE">
        <w:rPr>
          <w:rFonts w:ascii="Times New Roman" w:eastAsia="Times New Roman" w:hAnsi="Times New Roman" w:cs="Times New Roman"/>
          <w:lang w:val="x-none" w:eastAsia="pt-BR"/>
        </w:rPr>
        <w:t>Art. 7º</w:t>
      </w:r>
      <w:r w:rsidRPr="000822AE">
        <w:rPr>
          <w:rFonts w:ascii="Times New Roman" w:eastAsia="Times New Roman" w:hAnsi="Times New Roman" w:cs="Times New Roman"/>
          <w:lang w:eastAsia="pt-BR"/>
        </w:rPr>
        <w:t xml:space="preserve"> - </w:t>
      </w:r>
      <w:r w:rsidRPr="000822AE">
        <w:rPr>
          <w:rFonts w:ascii="Times New Roman" w:eastAsia="Times New Roman" w:hAnsi="Times New Roman" w:cs="Times New Roman"/>
          <w:lang w:val="x-none" w:eastAsia="pt-BR"/>
        </w:rPr>
        <w:t xml:space="preserve"> </w:t>
      </w:r>
      <w:r w:rsidRPr="000822AE">
        <w:rPr>
          <w:rFonts w:ascii="Times New Roman" w:eastAsia="Times New Roman" w:hAnsi="Times New Roman" w:cs="Times New Roman"/>
          <w:lang w:eastAsia="pt-BR"/>
        </w:rPr>
        <w:t>.../</w:t>
      </w:r>
    </w:p>
    <w:p w:rsidR="000822AE" w:rsidRPr="000822AE" w:rsidRDefault="000822AE" w:rsidP="00082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val="x-none" w:eastAsia="pt-BR"/>
        </w:rPr>
        <w:t xml:space="preserve">I – </w:t>
      </w:r>
      <w:r w:rsidRPr="000822AE">
        <w:rPr>
          <w:rFonts w:ascii="Times New Roman" w:eastAsia="Times New Roman" w:hAnsi="Times New Roman" w:cs="Times New Roman"/>
          <w:lang w:eastAsia="pt-BR"/>
        </w:rPr>
        <w:t>.../</w:t>
      </w:r>
    </w:p>
    <w:p w:rsidR="000822AE" w:rsidRPr="000822AE" w:rsidRDefault="000822AE" w:rsidP="00082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val="x-none" w:eastAsia="pt-BR"/>
        </w:rPr>
        <w:t>b) incorporação de superávit financeiro do exercício anterior obedecidas as respectivas fontes/destinações de recursos;</w:t>
      </w:r>
      <w:r w:rsidRPr="000822AE">
        <w:rPr>
          <w:rFonts w:ascii="Times New Roman" w:eastAsia="Times New Roman" w:hAnsi="Times New Roman" w:cs="Times New Roman"/>
          <w:lang w:eastAsia="pt-BR"/>
        </w:rPr>
        <w:t>”</w:t>
      </w: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eastAsia="pt-BR"/>
        </w:rPr>
        <w:t>Este é o parecer.</w:t>
      </w: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eastAsia="pt-BR"/>
        </w:rPr>
        <w:t>Sala das Reuniões, em 11 de dezembro de 2023.</w:t>
      </w: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eastAsia="pt-BR"/>
        </w:rPr>
        <w:t>Vereador Antonio Carlos Ferreira – Presidente CCJR</w:t>
      </w:r>
    </w:p>
    <w:p w:rsidR="000822AE" w:rsidRPr="000822AE" w:rsidRDefault="000822AE" w:rsidP="000822A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0822AE">
        <w:rPr>
          <w:rFonts w:ascii="Times New Roman" w:eastAsia="Times New Roman" w:hAnsi="Times New Roman" w:cs="Times New Roman"/>
          <w:lang w:eastAsia="pt-BR"/>
        </w:rPr>
        <w:t>Vereador Leonir</w:t>
      </w:r>
      <w:proofErr w:type="gramEnd"/>
      <w:r w:rsidRPr="000822AE">
        <w:rPr>
          <w:rFonts w:ascii="Times New Roman" w:eastAsia="Times New Roman" w:hAnsi="Times New Roman" w:cs="Times New Roman"/>
          <w:lang w:eastAsia="pt-BR"/>
        </w:rPr>
        <w:t xml:space="preserve"> de Souza Vargas – Presidente COFT</w:t>
      </w: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eastAsia="pt-BR"/>
        </w:rPr>
        <w:t>Vereador Tiago José Dummel – Relator CCJR</w:t>
      </w: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eastAsia="pt-BR"/>
        </w:rPr>
        <w:t>Vereador Ari Antonio Mello - Relator COFT</w:t>
      </w:r>
    </w:p>
    <w:p w:rsidR="000822AE" w:rsidRPr="000822AE" w:rsidRDefault="000822AE" w:rsidP="000822A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eastAsia="pt-BR"/>
        </w:rPr>
        <w:t>Pelas conclusões:</w:t>
      </w:r>
    </w:p>
    <w:p w:rsidR="000822AE" w:rsidRPr="000822AE" w:rsidRDefault="000822AE" w:rsidP="000822A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eastAsia="pt-BR"/>
        </w:rPr>
        <w:tab/>
      </w:r>
    </w:p>
    <w:p w:rsidR="000822AE" w:rsidRPr="000822AE" w:rsidRDefault="000822AE" w:rsidP="000822A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0822AE">
        <w:rPr>
          <w:rFonts w:ascii="Times New Roman" w:eastAsia="Times New Roman" w:hAnsi="Times New Roman" w:cs="Times New Roman"/>
          <w:lang w:eastAsia="pt-BR"/>
        </w:rPr>
        <w:t>Vereador Américo Luiz Formighieri</w:t>
      </w:r>
    </w:p>
    <w:p w:rsidR="000822AE" w:rsidRPr="000822AE" w:rsidRDefault="000822AE" w:rsidP="000822A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0822AE" w:rsidRPr="000822AE" w:rsidRDefault="000822AE" w:rsidP="000822A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012836" w:rsidRPr="000822AE" w:rsidRDefault="000822AE" w:rsidP="000822AE">
      <w:pPr>
        <w:spacing w:after="0" w:line="240" w:lineRule="auto"/>
        <w:ind w:left="1416" w:firstLine="708"/>
        <w:jc w:val="both"/>
      </w:pPr>
      <w:r w:rsidRPr="000822AE">
        <w:rPr>
          <w:rFonts w:ascii="Times New Roman" w:eastAsia="Times New Roman" w:hAnsi="Times New Roman" w:cs="Times New Roman"/>
          <w:lang w:eastAsia="pt-BR"/>
        </w:rPr>
        <w:t xml:space="preserve">Vereador Victor Penz </w:t>
      </w:r>
      <w:bookmarkStart w:id="0" w:name="_GoBack"/>
      <w:bookmarkEnd w:id="0"/>
    </w:p>
    <w:sectPr w:rsidR="00012836" w:rsidRPr="000822A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E0" w:rsidRDefault="003E78E0" w:rsidP="00B3430D">
      <w:pPr>
        <w:spacing w:after="0" w:line="240" w:lineRule="auto"/>
      </w:pPr>
      <w:r>
        <w:separator/>
      </w:r>
    </w:p>
  </w:endnote>
  <w:endnote w:type="continuationSeparator" w:id="0">
    <w:p w:rsidR="003E78E0" w:rsidRDefault="003E78E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E0" w:rsidRDefault="003E78E0" w:rsidP="00B3430D">
      <w:pPr>
        <w:spacing w:after="0" w:line="240" w:lineRule="auto"/>
      </w:pPr>
      <w:r>
        <w:separator/>
      </w:r>
    </w:p>
  </w:footnote>
  <w:footnote w:type="continuationSeparator" w:id="0">
    <w:p w:rsidR="003E78E0" w:rsidRDefault="003E78E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822AE"/>
    <w:rsid w:val="000A25BA"/>
    <w:rsid w:val="000B6C1E"/>
    <w:rsid w:val="000E58F9"/>
    <w:rsid w:val="001861C2"/>
    <w:rsid w:val="00193C0D"/>
    <w:rsid w:val="001D0F19"/>
    <w:rsid w:val="001E1551"/>
    <w:rsid w:val="001E420A"/>
    <w:rsid w:val="00200240"/>
    <w:rsid w:val="00211836"/>
    <w:rsid w:val="00222310"/>
    <w:rsid w:val="00233DBE"/>
    <w:rsid w:val="0023657F"/>
    <w:rsid w:val="00296C98"/>
    <w:rsid w:val="002B6DD3"/>
    <w:rsid w:val="002F3409"/>
    <w:rsid w:val="002F42B0"/>
    <w:rsid w:val="00324687"/>
    <w:rsid w:val="00331FF1"/>
    <w:rsid w:val="00361654"/>
    <w:rsid w:val="00381B92"/>
    <w:rsid w:val="003D2577"/>
    <w:rsid w:val="003E78E0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5737"/>
    <w:rsid w:val="006971F3"/>
    <w:rsid w:val="006B60A9"/>
    <w:rsid w:val="006E7F06"/>
    <w:rsid w:val="007267A3"/>
    <w:rsid w:val="007502C0"/>
    <w:rsid w:val="007505DB"/>
    <w:rsid w:val="0075063F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8F6816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B3EC-6C7D-45F1-858C-1B6B0263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2026-04-10T19:35:00Z</dcterms:created>
  <dcterms:modified xsi:type="dcterms:W3CDTF">2026-04-10T19:35:00Z</dcterms:modified>
</cp:coreProperties>
</file>