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9555E7" w:rsidRDefault="00227DC4" w:rsidP="009555E7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AUTÓGRAFOS</w:t>
      </w:r>
    </w:p>
    <w:p w:rsidR="00227DC4" w:rsidRPr="009555E7" w:rsidRDefault="006A625C" w:rsidP="009555E7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036</w:t>
      </w:r>
      <w:r w:rsidR="00886B73" w:rsidRPr="009555E7">
        <w:rPr>
          <w:sz w:val="22"/>
          <w:szCs w:val="22"/>
        </w:rPr>
        <w:t>/2023</w:t>
      </w:r>
    </w:p>
    <w:p w:rsidR="00227DC4" w:rsidRPr="009555E7" w:rsidRDefault="006A625C" w:rsidP="009555E7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37/2023, DE 29</w:t>
      </w:r>
      <w:r w:rsidR="00227DC4" w:rsidRPr="009555E7">
        <w:rPr>
          <w:sz w:val="22"/>
          <w:szCs w:val="22"/>
        </w:rPr>
        <w:t xml:space="preserve"> DE </w:t>
      </w:r>
      <w:r>
        <w:rPr>
          <w:sz w:val="22"/>
          <w:szCs w:val="22"/>
        </w:rPr>
        <w:t>MAIO</w:t>
      </w:r>
      <w:r w:rsidR="002962AA" w:rsidRPr="009555E7">
        <w:rPr>
          <w:sz w:val="22"/>
          <w:szCs w:val="22"/>
        </w:rPr>
        <w:t xml:space="preserve"> </w:t>
      </w:r>
      <w:r w:rsidR="00886B73" w:rsidRPr="009555E7">
        <w:rPr>
          <w:sz w:val="22"/>
          <w:szCs w:val="22"/>
        </w:rPr>
        <w:t>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9555E7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483278" w:rsidRPr="009555E7" w:rsidRDefault="00483278" w:rsidP="00483278">
      <w:pPr>
        <w:pStyle w:val="Corpodetexto2"/>
        <w:spacing w:after="0" w:line="276" w:lineRule="auto"/>
        <w:ind w:left="3969"/>
        <w:jc w:val="both"/>
        <w:rPr>
          <w:sz w:val="22"/>
          <w:szCs w:val="22"/>
        </w:rPr>
      </w:pPr>
      <w:r>
        <w:rPr>
          <w:sz w:val="22"/>
          <w:szCs w:val="22"/>
        </w:rPr>
        <w:t>AUTORIZA A PRORROGAÇÃO DO CONTRATO TEMPORÁRIO AUTORIZADO ATRAVÉS DA LEI Nº 2.863/2022,</w:t>
      </w:r>
      <w:r w:rsidR="006A625C">
        <w:rPr>
          <w:sz w:val="22"/>
          <w:szCs w:val="22"/>
        </w:rPr>
        <w:t xml:space="preserve"> ALTERADA ATRAVÉS DA LEI Nº 2.892/2023,</w:t>
      </w:r>
      <w:r>
        <w:rPr>
          <w:sz w:val="22"/>
          <w:szCs w:val="22"/>
        </w:rPr>
        <w:t xml:space="preserve"> EM CARÁTER EMERGENCIAL</w:t>
      </w:r>
      <w:r w:rsidR="006A625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A625C">
        <w:rPr>
          <w:sz w:val="22"/>
          <w:szCs w:val="22"/>
        </w:rPr>
        <w:t xml:space="preserve">DE </w:t>
      </w:r>
      <w:proofErr w:type="gramStart"/>
      <w:r>
        <w:rPr>
          <w:sz w:val="22"/>
          <w:szCs w:val="22"/>
        </w:rPr>
        <w:t>PSICÓLOGA 20</w:t>
      </w:r>
      <w:proofErr w:type="gramEnd"/>
      <w:r>
        <w:rPr>
          <w:sz w:val="22"/>
          <w:szCs w:val="22"/>
        </w:rPr>
        <w:t xml:space="preserve"> HORAS, E DÁ OUTRAS PROVIDÊNCIAS.</w:t>
      </w:r>
    </w:p>
    <w:p w:rsidR="007E2798" w:rsidRPr="009555E7" w:rsidRDefault="007E279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ab/>
      </w:r>
    </w:p>
    <w:p w:rsidR="00483278" w:rsidRDefault="0048327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227DC4" w:rsidRPr="007F7AA1">
        <w:rPr>
          <w:b/>
          <w:sz w:val="22"/>
          <w:szCs w:val="22"/>
        </w:rPr>
        <w:t>Art. 1º</w:t>
      </w:r>
      <w:r>
        <w:rPr>
          <w:b/>
          <w:sz w:val="22"/>
          <w:szCs w:val="22"/>
        </w:rPr>
        <w:t xml:space="preserve"> -</w:t>
      </w:r>
      <w:r w:rsidR="007E2798" w:rsidRPr="009555E7">
        <w:rPr>
          <w:sz w:val="22"/>
          <w:szCs w:val="22"/>
        </w:rPr>
        <w:t xml:space="preserve"> </w:t>
      </w:r>
      <w:r w:rsidR="002C12F0" w:rsidRPr="009555E7">
        <w:rPr>
          <w:sz w:val="22"/>
          <w:szCs w:val="22"/>
        </w:rPr>
        <w:t>Fica o Poder Executivo Municipal autorizado</w:t>
      </w:r>
      <w:r w:rsidR="007E2798" w:rsidRPr="009555E7">
        <w:rPr>
          <w:sz w:val="22"/>
          <w:szCs w:val="22"/>
        </w:rPr>
        <w:t xml:space="preserve"> </w:t>
      </w:r>
      <w:r w:rsidR="007F7AA1">
        <w:rPr>
          <w:sz w:val="22"/>
          <w:szCs w:val="22"/>
        </w:rPr>
        <w:t xml:space="preserve">a </w:t>
      </w:r>
      <w:r>
        <w:rPr>
          <w:sz w:val="22"/>
          <w:szCs w:val="22"/>
        </w:rPr>
        <w:t>PRORROGAR, em caráter emergencial, pelo período de 30 (trinta) dias a contar de 01.0</w:t>
      </w:r>
      <w:r w:rsidR="006A625C">
        <w:rPr>
          <w:sz w:val="22"/>
          <w:szCs w:val="22"/>
        </w:rPr>
        <w:t>6</w:t>
      </w:r>
      <w:r>
        <w:rPr>
          <w:sz w:val="22"/>
          <w:szCs w:val="22"/>
        </w:rPr>
        <w:t>.2023, em razão de excepcional interesse público, PSICÓLOGO 20 HORAS nas quantidades e funções abaixo discriminadas</w:t>
      </w:r>
      <w:r w:rsidR="006A625C">
        <w:rPr>
          <w:sz w:val="22"/>
          <w:szCs w:val="22"/>
        </w:rPr>
        <w:t>:</w:t>
      </w:r>
    </w:p>
    <w:p w:rsidR="006A625C" w:rsidRDefault="006A625C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558"/>
        <w:gridCol w:w="1163"/>
        <w:gridCol w:w="1529"/>
        <w:gridCol w:w="3437"/>
      </w:tblGrid>
      <w:tr w:rsidR="00483278" w:rsidRPr="00D53D20" w:rsidTr="00360A1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en-US"/>
              </w:rPr>
              <w:t>Quantidade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en-US"/>
              </w:rPr>
              <w:t>Jornada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53D20">
              <w:rPr>
                <w:sz w:val="20"/>
                <w:szCs w:val="20"/>
                <w:lang w:eastAsia="en-US"/>
              </w:rPr>
              <w:t>Rem.</w:t>
            </w:r>
            <w:proofErr w:type="gramEnd"/>
            <w:r w:rsidRPr="00D53D20">
              <w:rPr>
                <w:sz w:val="20"/>
                <w:szCs w:val="20"/>
                <w:lang w:eastAsia="en-US"/>
              </w:rPr>
              <w:t>Mensal</w:t>
            </w:r>
            <w:proofErr w:type="spellEnd"/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en-US"/>
              </w:rPr>
              <w:t>Atribuições</w:t>
            </w:r>
          </w:p>
        </w:tc>
      </w:tr>
      <w:tr w:rsidR="00483278" w:rsidRPr="00D53D20" w:rsidTr="00360A1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483278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ar-SA"/>
              </w:rPr>
              <w:t>Psicólog</w:t>
            </w:r>
            <w:r>
              <w:rPr>
                <w:sz w:val="20"/>
                <w:szCs w:val="20"/>
                <w:lang w:eastAsia="ar-SA"/>
              </w:rPr>
              <w:t>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53D20">
              <w:rPr>
                <w:sz w:val="20"/>
                <w:szCs w:val="20"/>
                <w:lang w:eastAsia="en-US"/>
              </w:rPr>
              <w:t>20horas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R$-2.218,10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D53D20">
              <w:rPr>
                <w:sz w:val="20"/>
                <w:szCs w:val="20"/>
                <w:lang w:eastAsia="en-US"/>
              </w:rPr>
              <w:t>De acordo com as atribuições previstas na Lei 2.039/2010.</w:t>
            </w:r>
          </w:p>
        </w:tc>
      </w:tr>
    </w:tbl>
    <w:p w:rsidR="00483278" w:rsidRDefault="0048327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6B1FD9" w:rsidRPr="007F7AA1">
        <w:rPr>
          <w:b/>
          <w:sz w:val="22"/>
          <w:szCs w:val="22"/>
        </w:rPr>
        <w:t>Art. 2º</w:t>
      </w:r>
      <w:r>
        <w:rPr>
          <w:b/>
          <w:sz w:val="22"/>
          <w:szCs w:val="22"/>
        </w:rPr>
        <w:t xml:space="preserve"> -</w:t>
      </w:r>
      <w:r>
        <w:rPr>
          <w:sz w:val="22"/>
          <w:szCs w:val="22"/>
        </w:rPr>
        <w:t xml:space="preserve"> A contrataç</w:t>
      </w:r>
      <w:r w:rsidR="007525D8">
        <w:rPr>
          <w:sz w:val="22"/>
          <w:szCs w:val="22"/>
        </w:rPr>
        <w:t>ão</w:t>
      </w:r>
      <w:r>
        <w:rPr>
          <w:sz w:val="22"/>
          <w:szCs w:val="22"/>
        </w:rPr>
        <w:t>, conforme prevê o art. 37, inciso</w:t>
      </w:r>
      <w:r w:rsidR="007525D8">
        <w:rPr>
          <w:sz w:val="22"/>
          <w:szCs w:val="22"/>
        </w:rPr>
        <w:t xml:space="preserve"> IX da Constituição Federal, é</w:t>
      </w:r>
      <w:r>
        <w:rPr>
          <w:sz w:val="22"/>
          <w:szCs w:val="22"/>
        </w:rPr>
        <w:t xml:space="preserve"> </w:t>
      </w:r>
      <w:r w:rsidR="007525D8">
        <w:rPr>
          <w:sz w:val="22"/>
          <w:szCs w:val="22"/>
        </w:rPr>
        <w:t>de caráter emergencial e poderá</w:t>
      </w:r>
      <w:r>
        <w:rPr>
          <w:sz w:val="22"/>
          <w:szCs w:val="22"/>
        </w:rPr>
        <w:t xml:space="preserve"> ser interrompidas assim que os concursados tomarem posse no cargo.</w:t>
      </w:r>
    </w:p>
    <w:p w:rsidR="00483278" w:rsidRDefault="0048327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DF5706" w:rsidRPr="007F7AA1">
        <w:rPr>
          <w:b/>
          <w:sz w:val="22"/>
          <w:szCs w:val="22"/>
        </w:rPr>
        <w:t>Art. 3º</w:t>
      </w:r>
      <w:r>
        <w:rPr>
          <w:b/>
          <w:sz w:val="22"/>
          <w:szCs w:val="22"/>
        </w:rPr>
        <w:t xml:space="preserve"> -</w:t>
      </w:r>
      <w:r w:rsidR="007525D8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 contrato de que trata o artigo 1º é de natureza administrativa e será vinculado, obrigatoriamente, ao Regime Geral da Previdência Social – </w:t>
      </w:r>
      <w:proofErr w:type="spellStart"/>
      <w:r>
        <w:rPr>
          <w:sz w:val="22"/>
          <w:szCs w:val="22"/>
        </w:rPr>
        <w:t>RGPS</w:t>
      </w:r>
      <w:proofErr w:type="spellEnd"/>
      <w:r>
        <w:rPr>
          <w:sz w:val="22"/>
          <w:szCs w:val="22"/>
        </w:rPr>
        <w:t>, estendendo-se a este os direitos e deveres constantes na Lei nº 003/91 – Estatuto do Servidor Público Municipal.</w:t>
      </w:r>
    </w:p>
    <w:p w:rsidR="00483278" w:rsidRDefault="0048327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>Art. 4º -</w:t>
      </w:r>
      <w:r w:rsidR="00BC1FB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As despesas decorrentes da presente Lei serão atendidas por conta de dotações orçamentárias próprias.</w:t>
      </w:r>
    </w:p>
    <w:p w:rsidR="00496714" w:rsidRPr="00496714" w:rsidRDefault="00DE1FDC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BC1FB2">
        <w:rPr>
          <w:b/>
          <w:sz w:val="22"/>
          <w:szCs w:val="22"/>
        </w:rPr>
        <w:t>Art. 5º</w:t>
      </w:r>
      <w:r>
        <w:rPr>
          <w:b/>
          <w:sz w:val="22"/>
          <w:szCs w:val="22"/>
        </w:rPr>
        <w:t xml:space="preserve"> -</w:t>
      </w:r>
      <w:r w:rsidR="00BC1FB2">
        <w:rPr>
          <w:b/>
          <w:sz w:val="22"/>
          <w:szCs w:val="22"/>
        </w:rPr>
        <w:t xml:space="preserve"> </w:t>
      </w:r>
      <w:r w:rsidR="00496714">
        <w:rPr>
          <w:sz w:val="22"/>
          <w:szCs w:val="22"/>
        </w:rPr>
        <w:t xml:space="preserve">Esta Lei entra em vigor </w:t>
      </w:r>
      <w:r>
        <w:rPr>
          <w:sz w:val="22"/>
          <w:szCs w:val="22"/>
        </w:rPr>
        <w:t>n</w:t>
      </w:r>
      <w:r w:rsidR="00496714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data de </w:t>
      </w:r>
      <w:r w:rsidR="00496714">
        <w:rPr>
          <w:sz w:val="22"/>
          <w:szCs w:val="22"/>
        </w:rPr>
        <w:t>sua publicação.</w:t>
      </w:r>
    </w:p>
    <w:p w:rsidR="007F7AA1" w:rsidRDefault="007F7AA1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5C0F80" w:rsidRPr="009555E7" w:rsidRDefault="005C0F80" w:rsidP="009555E7">
      <w:pPr>
        <w:autoSpaceDN w:val="0"/>
        <w:spacing w:line="276" w:lineRule="auto"/>
        <w:jc w:val="both"/>
        <w:rPr>
          <w:sz w:val="22"/>
          <w:szCs w:val="22"/>
        </w:rPr>
      </w:pPr>
    </w:p>
    <w:p w:rsidR="00227DC4" w:rsidRPr="009555E7" w:rsidRDefault="00227DC4" w:rsidP="009555E7">
      <w:pPr>
        <w:spacing w:line="276" w:lineRule="auto"/>
        <w:ind w:firstLine="2268"/>
        <w:jc w:val="both"/>
        <w:rPr>
          <w:sz w:val="22"/>
          <w:szCs w:val="22"/>
        </w:rPr>
      </w:pPr>
      <w:r w:rsidRPr="009555E7">
        <w:rPr>
          <w:sz w:val="22"/>
          <w:szCs w:val="22"/>
        </w:rPr>
        <w:t xml:space="preserve">GABINETE DA PRESIDÊNCIA, em </w:t>
      </w:r>
      <w:r w:rsidR="009F33ED">
        <w:rPr>
          <w:sz w:val="22"/>
          <w:szCs w:val="22"/>
        </w:rPr>
        <w:t>13</w:t>
      </w:r>
      <w:bookmarkStart w:id="0" w:name="_GoBack"/>
      <w:bookmarkEnd w:id="0"/>
      <w:r w:rsidR="00C95F5B" w:rsidRPr="009555E7">
        <w:rPr>
          <w:sz w:val="22"/>
          <w:szCs w:val="22"/>
        </w:rPr>
        <w:t xml:space="preserve"> de </w:t>
      </w:r>
      <w:r w:rsidR="007525D8">
        <w:rPr>
          <w:sz w:val="22"/>
          <w:szCs w:val="22"/>
        </w:rPr>
        <w:t>junho</w:t>
      </w:r>
      <w:r w:rsidR="005C0F80" w:rsidRPr="009555E7">
        <w:rPr>
          <w:sz w:val="22"/>
          <w:szCs w:val="22"/>
        </w:rPr>
        <w:t xml:space="preserve"> de 2023</w:t>
      </w:r>
      <w:r w:rsidRPr="009555E7">
        <w:rPr>
          <w:sz w:val="22"/>
          <w:szCs w:val="22"/>
        </w:rPr>
        <w:t>.</w:t>
      </w:r>
    </w:p>
    <w:p w:rsidR="00227DC4" w:rsidRPr="009555E7" w:rsidRDefault="00227DC4" w:rsidP="009555E7">
      <w:pPr>
        <w:spacing w:line="276" w:lineRule="auto"/>
        <w:jc w:val="both"/>
        <w:rPr>
          <w:sz w:val="22"/>
          <w:szCs w:val="22"/>
        </w:rPr>
      </w:pPr>
    </w:p>
    <w:p w:rsidR="005C0F80" w:rsidRPr="009555E7" w:rsidRDefault="005C0F80" w:rsidP="009555E7">
      <w:pPr>
        <w:spacing w:line="276" w:lineRule="auto"/>
        <w:jc w:val="both"/>
        <w:rPr>
          <w:sz w:val="22"/>
          <w:szCs w:val="22"/>
        </w:rPr>
      </w:pPr>
    </w:p>
    <w:p w:rsidR="00227DC4" w:rsidRPr="009555E7" w:rsidRDefault="005C0F80" w:rsidP="009555E7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JULIANO AREND</w:t>
      </w:r>
    </w:p>
    <w:p w:rsidR="00E60B79" w:rsidRPr="009555E7" w:rsidRDefault="00227DC4" w:rsidP="009555E7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Presidente</w:t>
      </w:r>
    </w:p>
    <w:sectPr w:rsidR="00E60B79" w:rsidRPr="009555E7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7E00"/>
    <w:rsid w:val="00131C49"/>
    <w:rsid w:val="001A5AD4"/>
    <w:rsid w:val="001B5ADC"/>
    <w:rsid w:val="00227DC4"/>
    <w:rsid w:val="00280082"/>
    <w:rsid w:val="002962AA"/>
    <w:rsid w:val="002B479A"/>
    <w:rsid w:val="002C12F0"/>
    <w:rsid w:val="003801D2"/>
    <w:rsid w:val="00483278"/>
    <w:rsid w:val="00493B5D"/>
    <w:rsid w:val="00496714"/>
    <w:rsid w:val="004C5DD5"/>
    <w:rsid w:val="005C0F80"/>
    <w:rsid w:val="0062112B"/>
    <w:rsid w:val="006A625C"/>
    <w:rsid w:val="006B1FD9"/>
    <w:rsid w:val="006D479A"/>
    <w:rsid w:val="006E11BD"/>
    <w:rsid w:val="007525D8"/>
    <w:rsid w:val="00767E45"/>
    <w:rsid w:val="00784B0F"/>
    <w:rsid w:val="007C6A0F"/>
    <w:rsid w:val="007E2798"/>
    <w:rsid w:val="007F3221"/>
    <w:rsid w:val="007F7AA1"/>
    <w:rsid w:val="00883EA8"/>
    <w:rsid w:val="00886B73"/>
    <w:rsid w:val="008B4D75"/>
    <w:rsid w:val="008D3277"/>
    <w:rsid w:val="009555E7"/>
    <w:rsid w:val="009F33ED"/>
    <w:rsid w:val="00A432EF"/>
    <w:rsid w:val="00A93462"/>
    <w:rsid w:val="00B84783"/>
    <w:rsid w:val="00B87880"/>
    <w:rsid w:val="00BC1FB2"/>
    <w:rsid w:val="00BE1075"/>
    <w:rsid w:val="00C95F5B"/>
    <w:rsid w:val="00CA525B"/>
    <w:rsid w:val="00CD3321"/>
    <w:rsid w:val="00CD5A81"/>
    <w:rsid w:val="00D07CC8"/>
    <w:rsid w:val="00D561CC"/>
    <w:rsid w:val="00D6235F"/>
    <w:rsid w:val="00DE1FDC"/>
    <w:rsid w:val="00DF5706"/>
    <w:rsid w:val="00EA3E12"/>
    <w:rsid w:val="00F943B0"/>
    <w:rsid w:val="00FC0B15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9492-40DC-4E18-995F-840324EB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39</cp:revision>
  <cp:lastPrinted>2023-04-18T17:40:00Z</cp:lastPrinted>
  <dcterms:created xsi:type="dcterms:W3CDTF">2019-05-21T18:11:00Z</dcterms:created>
  <dcterms:modified xsi:type="dcterms:W3CDTF">2023-06-13T19:59:00Z</dcterms:modified>
</cp:coreProperties>
</file>