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DC4" w:rsidRPr="005E18EA" w:rsidRDefault="00227DC4" w:rsidP="00A926AE">
      <w:pPr>
        <w:spacing w:line="276" w:lineRule="auto"/>
        <w:jc w:val="center"/>
        <w:rPr>
          <w:sz w:val="22"/>
          <w:szCs w:val="22"/>
        </w:rPr>
      </w:pPr>
      <w:r w:rsidRPr="005E18EA">
        <w:rPr>
          <w:sz w:val="22"/>
          <w:szCs w:val="22"/>
        </w:rPr>
        <w:t>AUTÓGRAFOS</w:t>
      </w:r>
    </w:p>
    <w:p w:rsidR="00227DC4" w:rsidRPr="00EE679C" w:rsidRDefault="00F609F3" w:rsidP="00A926AE">
      <w:pPr>
        <w:spacing w:line="276" w:lineRule="auto"/>
        <w:jc w:val="center"/>
        <w:rPr>
          <w:b/>
          <w:sz w:val="22"/>
          <w:szCs w:val="22"/>
        </w:rPr>
      </w:pPr>
      <w:r>
        <w:rPr>
          <w:sz w:val="22"/>
          <w:szCs w:val="22"/>
        </w:rPr>
        <w:t>ORIUNDO DA MENSAGEM Nº 005</w:t>
      </w:r>
      <w:r w:rsidR="005E18EA" w:rsidRPr="005E18EA">
        <w:rPr>
          <w:sz w:val="22"/>
          <w:szCs w:val="22"/>
        </w:rPr>
        <w:t>/2023</w:t>
      </w:r>
      <w:r w:rsidR="00EE679C">
        <w:rPr>
          <w:sz w:val="22"/>
          <w:szCs w:val="22"/>
        </w:rPr>
        <w:t xml:space="preserve"> – </w:t>
      </w:r>
      <w:r w:rsidR="00EE679C">
        <w:rPr>
          <w:b/>
          <w:sz w:val="22"/>
          <w:szCs w:val="22"/>
        </w:rPr>
        <w:t>Poder Legislativo</w:t>
      </w:r>
    </w:p>
    <w:p w:rsidR="00227DC4" w:rsidRDefault="00BD39E8" w:rsidP="00A926AE">
      <w:pPr>
        <w:pStyle w:val="Recuodecorpodetexto"/>
        <w:spacing w:after="0" w:line="276" w:lineRule="auto"/>
        <w:ind w:left="0"/>
        <w:jc w:val="center"/>
        <w:rPr>
          <w:sz w:val="22"/>
          <w:szCs w:val="22"/>
        </w:rPr>
      </w:pPr>
      <w:r w:rsidRPr="005E18EA">
        <w:rPr>
          <w:sz w:val="22"/>
          <w:szCs w:val="22"/>
        </w:rPr>
        <w:t xml:space="preserve">PROJETO DE LEI Nº </w:t>
      </w:r>
      <w:r w:rsidR="00F609F3">
        <w:rPr>
          <w:sz w:val="22"/>
          <w:szCs w:val="22"/>
        </w:rPr>
        <w:t>36</w:t>
      </w:r>
      <w:r w:rsidR="003C627F">
        <w:rPr>
          <w:sz w:val="22"/>
          <w:szCs w:val="22"/>
        </w:rPr>
        <w:t>/2023, DE 0</w:t>
      </w:r>
      <w:r w:rsidR="00F609F3">
        <w:rPr>
          <w:sz w:val="22"/>
          <w:szCs w:val="22"/>
        </w:rPr>
        <w:t>8</w:t>
      </w:r>
      <w:r w:rsidR="00227DC4" w:rsidRPr="005E18EA">
        <w:rPr>
          <w:sz w:val="22"/>
          <w:szCs w:val="22"/>
        </w:rPr>
        <w:t xml:space="preserve"> DE </w:t>
      </w:r>
      <w:r w:rsidR="003C627F">
        <w:rPr>
          <w:sz w:val="22"/>
          <w:szCs w:val="22"/>
        </w:rPr>
        <w:t>ABRIL</w:t>
      </w:r>
      <w:r w:rsidR="005E18EA" w:rsidRPr="005E18EA">
        <w:rPr>
          <w:sz w:val="22"/>
          <w:szCs w:val="22"/>
        </w:rPr>
        <w:t xml:space="preserve"> DE 2023</w:t>
      </w:r>
      <w:r w:rsidR="00227DC4" w:rsidRPr="005E18EA">
        <w:rPr>
          <w:sz w:val="22"/>
          <w:szCs w:val="22"/>
        </w:rPr>
        <w:t>.</w:t>
      </w:r>
    </w:p>
    <w:p w:rsidR="00EE679C" w:rsidRDefault="00EE679C" w:rsidP="00A926AE">
      <w:pPr>
        <w:pStyle w:val="Recuodecorpodetexto"/>
        <w:spacing w:after="0" w:line="276" w:lineRule="auto"/>
        <w:ind w:left="0"/>
        <w:jc w:val="center"/>
        <w:rPr>
          <w:sz w:val="22"/>
          <w:szCs w:val="22"/>
        </w:rPr>
      </w:pPr>
    </w:p>
    <w:p w:rsidR="00EE679C" w:rsidRPr="005E18EA" w:rsidRDefault="00EE679C" w:rsidP="00A926AE">
      <w:pPr>
        <w:pStyle w:val="Recuodecorpodetexto"/>
        <w:spacing w:after="0" w:line="276" w:lineRule="auto"/>
        <w:ind w:left="0"/>
        <w:jc w:val="center"/>
        <w:rPr>
          <w:sz w:val="22"/>
          <w:szCs w:val="22"/>
        </w:rPr>
      </w:pPr>
    </w:p>
    <w:p w:rsidR="00F609F3" w:rsidRDefault="00F609F3" w:rsidP="00F609F3">
      <w:pPr>
        <w:pStyle w:val="Recuodecorpodetexto"/>
        <w:ind w:left="3720"/>
        <w:jc w:val="both"/>
        <w:rPr>
          <w:b/>
          <w:bCs/>
        </w:rPr>
      </w:pPr>
      <w:r>
        <w:rPr>
          <w:b/>
          <w:bCs/>
        </w:rPr>
        <w:t xml:space="preserve">REORGANIZA O PLANO DE CLASSIFICAÇÃO DE CARGOS E FUNÇÕES DO PODER LEGISLATIVO MUNICIPAL, FIXA VALORES E DÁ OUTRAS PROVIDÊNCIAS. </w:t>
      </w:r>
    </w:p>
    <w:p w:rsidR="00F609F3" w:rsidRDefault="00F609F3" w:rsidP="00F609F3">
      <w:pPr>
        <w:ind w:firstLine="1680"/>
        <w:jc w:val="both"/>
      </w:pPr>
    </w:p>
    <w:p w:rsidR="00F609F3" w:rsidRDefault="00F609F3" w:rsidP="00F609F3">
      <w:pPr>
        <w:ind w:firstLine="1680"/>
        <w:jc w:val="both"/>
      </w:pPr>
    </w:p>
    <w:p w:rsidR="00F609F3" w:rsidRDefault="00F609F3" w:rsidP="00F609F3">
      <w:pPr>
        <w:ind w:firstLine="1680"/>
        <w:jc w:val="both"/>
      </w:pPr>
      <w:r>
        <w:t xml:space="preserve">Art. 1º - O plano de classificação dos cargos e funções da Câmara Municipal de Ernestina passa a ser regido pelo disposto nesta Lei, estendendo-se aos servidores do Poder Legislativo todas as vantagens, direitos e </w:t>
      </w:r>
      <w:proofErr w:type="gramStart"/>
      <w:r>
        <w:t>obrigações previstos na Lei Complementar Municipal</w:t>
      </w:r>
      <w:proofErr w:type="gramEnd"/>
      <w:r>
        <w:t xml:space="preserve"> nº 003/91 e nas demais leis municipais.</w:t>
      </w:r>
    </w:p>
    <w:p w:rsidR="00F609F3" w:rsidRDefault="00F609F3" w:rsidP="00F609F3">
      <w:pPr>
        <w:ind w:firstLine="1680"/>
        <w:jc w:val="both"/>
      </w:pPr>
    </w:p>
    <w:p w:rsidR="00F609F3" w:rsidRDefault="00F609F3" w:rsidP="00F609F3">
      <w:pPr>
        <w:ind w:firstLine="1680"/>
        <w:jc w:val="both"/>
      </w:pPr>
      <w:r>
        <w:t>Art. 2º - A organização do quadro de pessoal da Câmara Municipal fica assim constituída:</w:t>
      </w:r>
    </w:p>
    <w:p w:rsidR="00F609F3" w:rsidRDefault="00F609F3" w:rsidP="00F609F3">
      <w:pPr>
        <w:ind w:firstLine="1680"/>
        <w:jc w:val="both"/>
      </w:pPr>
      <w:r>
        <w:t>I – Quadro de Cargos de Provimento Efetivo;</w:t>
      </w:r>
    </w:p>
    <w:p w:rsidR="00F609F3" w:rsidRDefault="00F609F3" w:rsidP="00F609F3">
      <w:pPr>
        <w:ind w:firstLine="1680"/>
        <w:jc w:val="both"/>
      </w:pPr>
      <w:r>
        <w:t>II – Quadro de Cargos em Comissão e de Funções Gratificadas.</w:t>
      </w:r>
    </w:p>
    <w:p w:rsidR="00F609F3" w:rsidRDefault="00F609F3" w:rsidP="00F609F3">
      <w:pPr>
        <w:ind w:firstLine="1680"/>
        <w:jc w:val="both"/>
      </w:pPr>
    </w:p>
    <w:p w:rsidR="00F609F3" w:rsidRDefault="00F609F3" w:rsidP="00F609F3">
      <w:pPr>
        <w:ind w:firstLine="1680"/>
        <w:jc w:val="both"/>
      </w:pPr>
      <w:r>
        <w:t>Art. 3º - O Quadro Permanente de Cargos é constituído pelos cargos a seguir relacionados, com denominação própria, número definido, respectivo padrão e carga horária semanal:</w:t>
      </w:r>
    </w:p>
    <w:p w:rsidR="00F609F3" w:rsidRDefault="00F609F3" w:rsidP="00F609F3">
      <w:pPr>
        <w:ind w:firstLine="1680"/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57"/>
        <w:gridCol w:w="2550"/>
        <w:gridCol w:w="2164"/>
        <w:gridCol w:w="1773"/>
      </w:tblGrid>
      <w:tr w:rsidR="00F609F3" w:rsidRPr="0036635A" w:rsidTr="00987F8A">
        <w:trPr>
          <w:jc w:val="center"/>
        </w:trPr>
        <w:tc>
          <w:tcPr>
            <w:tcW w:w="2157" w:type="dxa"/>
          </w:tcPr>
          <w:p w:rsidR="00F609F3" w:rsidRPr="0036635A" w:rsidRDefault="00F609F3" w:rsidP="00987F8A">
            <w:pPr>
              <w:jc w:val="center"/>
            </w:pPr>
            <w:r w:rsidRPr="0036635A">
              <w:t>Nº DE CARGOS</w:t>
            </w:r>
          </w:p>
        </w:tc>
        <w:tc>
          <w:tcPr>
            <w:tcW w:w="2550" w:type="dxa"/>
          </w:tcPr>
          <w:p w:rsidR="00F609F3" w:rsidRPr="0036635A" w:rsidRDefault="00F609F3" w:rsidP="00987F8A">
            <w:pPr>
              <w:jc w:val="center"/>
            </w:pPr>
            <w:r w:rsidRPr="0036635A">
              <w:t>DENOMINAÇÃO</w:t>
            </w:r>
          </w:p>
        </w:tc>
        <w:tc>
          <w:tcPr>
            <w:tcW w:w="2164" w:type="dxa"/>
          </w:tcPr>
          <w:p w:rsidR="00F609F3" w:rsidRPr="0036635A" w:rsidRDefault="00F609F3" w:rsidP="00987F8A">
            <w:pPr>
              <w:jc w:val="center"/>
            </w:pPr>
            <w:r w:rsidRPr="0036635A">
              <w:t>PADRÃO</w:t>
            </w:r>
          </w:p>
        </w:tc>
        <w:tc>
          <w:tcPr>
            <w:tcW w:w="1773" w:type="dxa"/>
          </w:tcPr>
          <w:p w:rsidR="00F609F3" w:rsidRPr="0036635A" w:rsidRDefault="00F609F3" w:rsidP="00987F8A">
            <w:pPr>
              <w:jc w:val="center"/>
            </w:pPr>
            <w:r>
              <w:t>CARGA HORÁRIA SEMANAL</w:t>
            </w:r>
          </w:p>
        </w:tc>
      </w:tr>
      <w:tr w:rsidR="00F609F3" w:rsidRPr="0036635A" w:rsidTr="00987F8A">
        <w:trPr>
          <w:jc w:val="center"/>
        </w:trPr>
        <w:tc>
          <w:tcPr>
            <w:tcW w:w="2157" w:type="dxa"/>
          </w:tcPr>
          <w:p w:rsidR="00F609F3" w:rsidRPr="0036635A" w:rsidRDefault="00F609F3" w:rsidP="00987F8A">
            <w:pPr>
              <w:jc w:val="center"/>
            </w:pPr>
            <w:r w:rsidRPr="0036635A">
              <w:t>01</w:t>
            </w:r>
          </w:p>
        </w:tc>
        <w:tc>
          <w:tcPr>
            <w:tcW w:w="2550" w:type="dxa"/>
          </w:tcPr>
          <w:p w:rsidR="00F609F3" w:rsidRPr="0036635A" w:rsidRDefault="00F609F3" w:rsidP="00987F8A">
            <w:r>
              <w:t>Agente de limpeza</w:t>
            </w:r>
          </w:p>
        </w:tc>
        <w:tc>
          <w:tcPr>
            <w:tcW w:w="2164" w:type="dxa"/>
          </w:tcPr>
          <w:p w:rsidR="00F609F3" w:rsidRPr="0036635A" w:rsidRDefault="00F609F3" w:rsidP="00987F8A">
            <w:pPr>
              <w:jc w:val="center"/>
            </w:pPr>
            <w:proofErr w:type="gramStart"/>
            <w:r w:rsidRPr="0036635A">
              <w:t>1</w:t>
            </w:r>
            <w:proofErr w:type="gramEnd"/>
          </w:p>
        </w:tc>
        <w:tc>
          <w:tcPr>
            <w:tcW w:w="1773" w:type="dxa"/>
          </w:tcPr>
          <w:p w:rsidR="00F609F3" w:rsidRPr="0036635A" w:rsidRDefault="00F609F3" w:rsidP="00987F8A">
            <w:pPr>
              <w:jc w:val="center"/>
            </w:pPr>
            <w:r>
              <w:t>20 h</w:t>
            </w:r>
          </w:p>
        </w:tc>
      </w:tr>
      <w:tr w:rsidR="00F609F3" w:rsidRPr="0036635A" w:rsidTr="00987F8A">
        <w:trPr>
          <w:jc w:val="center"/>
        </w:trPr>
        <w:tc>
          <w:tcPr>
            <w:tcW w:w="2157" w:type="dxa"/>
          </w:tcPr>
          <w:p w:rsidR="00F609F3" w:rsidRPr="0036635A" w:rsidRDefault="00F609F3" w:rsidP="00987F8A">
            <w:pPr>
              <w:jc w:val="center"/>
            </w:pPr>
            <w:r w:rsidRPr="0036635A">
              <w:t>01</w:t>
            </w:r>
          </w:p>
        </w:tc>
        <w:tc>
          <w:tcPr>
            <w:tcW w:w="2550" w:type="dxa"/>
          </w:tcPr>
          <w:p w:rsidR="00F609F3" w:rsidRPr="0036635A" w:rsidRDefault="00F609F3" w:rsidP="00987F8A">
            <w:r w:rsidRPr="0036635A">
              <w:t>Contador</w:t>
            </w:r>
          </w:p>
        </w:tc>
        <w:tc>
          <w:tcPr>
            <w:tcW w:w="2164" w:type="dxa"/>
          </w:tcPr>
          <w:p w:rsidR="00F609F3" w:rsidRPr="0036635A" w:rsidRDefault="00F609F3" w:rsidP="00987F8A">
            <w:pPr>
              <w:jc w:val="center"/>
            </w:pPr>
            <w:proofErr w:type="gramStart"/>
            <w:r w:rsidRPr="0036635A">
              <w:t>2</w:t>
            </w:r>
            <w:proofErr w:type="gramEnd"/>
          </w:p>
        </w:tc>
        <w:tc>
          <w:tcPr>
            <w:tcW w:w="1773" w:type="dxa"/>
          </w:tcPr>
          <w:p w:rsidR="00F609F3" w:rsidRPr="0036635A" w:rsidRDefault="00F609F3" w:rsidP="00987F8A">
            <w:pPr>
              <w:jc w:val="center"/>
            </w:pPr>
            <w:r>
              <w:t>12 h</w:t>
            </w:r>
          </w:p>
        </w:tc>
      </w:tr>
      <w:tr w:rsidR="00F609F3" w:rsidRPr="0036635A" w:rsidTr="00987F8A">
        <w:trPr>
          <w:jc w:val="center"/>
        </w:trPr>
        <w:tc>
          <w:tcPr>
            <w:tcW w:w="2157" w:type="dxa"/>
          </w:tcPr>
          <w:p w:rsidR="00F609F3" w:rsidRPr="0036635A" w:rsidRDefault="00F609F3" w:rsidP="00987F8A">
            <w:pPr>
              <w:jc w:val="center"/>
            </w:pPr>
            <w:r w:rsidRPr="0036635A">
              <w:t>01</w:t>
            </w:r>
          </w:p>
        </w:tc>
        <w:tc>
          <w:tcPr>
            <w:tcW w:w="2550" w:type="dxa"/>
          </w:tcPr>
          <w:p w:rsidR="00F609F3" w:rsidRPr="0036635A" w:rsidRDefault="00F609F3" w:rsidP="00987F8A">
            <w:r w:rsidRPr="0036635A">
              <w:t>Escriturário</w:t>
            </w:r>
          </w:p>
        </w:tc>
        <w:tc>
          <w:tcPr>
            <w:tcW w:w="2164" w:type="dxa"/>
          </w:tcPr>
          <w:p w:rsidR="00F609F3" w:rsidRPr="0036635A" w:rsidRDefault="00F609F3" w:rsidP="00987F8A">
            <w:pPr>
              <w:jc w:val="center"/>
            </w:pPr>
            <w:proofErr w:type="gramStart"/>
            <w:r w:rsidRPr="0036635A">
              <w:t>3</w:t>
            </w:r>
            <w:proofErr w:type="gramEnd"/>
          </w:p>
        </w:tc>
        <w:tc>
          <w:tcPr>
            <w:tcW w:w="1773" w:type="dxa"/>
          </w:tcPr>
          <w:p w:rsidR="00F609F3" w:rsidRPr="0036635A" w:rsidRDefault="00F609F3" w:rsidP="00987F8A">
            <w:pPr>
              <w:jc w:val="center"/>
            </w:pPr>
            <w:r>
              <w:t>37,5 h</w:t>
            </w:r>
          </w:p>
        </w:tc>
      </w:tr>
      <w:tr w:rsidR="00F609F3" w:rsidRPr="0036635A" w:rsidTr="00987F8A">
        <w:trPr>
          <w:jc w:val="center"/>
        </w:trPr>
        <w:tc>
          <w:tcPr>
            <w:tcW w:w="2157" w:type="dxa"/>
          </w:tcPr>
          <w:p w:rsidR="00F609F3" w:rsidRPr="0036635A" w:rsidRDefault="00F609F3" w:rsidP="00987F8A">
            <w:pPr>
              <w:jc w:val="center"/>
            </w:pPr>
            <w:r w:rsidRPr="0036635A">
              <w:t>01</w:t>
            </w:r>
          </w:p>
        </w:tc>
        <w:tc>
          <w:tcPr>
            <w:tcW w:w="2550" w:type="dxa"/>
          </w:tcPr>
          <w:p w:rsidR="00F609F3" w:rsidRPr="0036635A" w:rsidRDefault="00F609F3" w:rsidP="00987F8A">
            <w:r w:rsidRPr="0036635A">
              <w:t xml:space="preserve">Oficial Administrativo </w:t>
            </w:r>
          </w:p>
        </w:tc>
        <w:tc>
          <w:tcPr>
            <w:tcW w:w="2164" w:type="dxa"/>
          </w:tcPr>
          <w:p w:rsidR="00F609F3" w:rsidRPr="0036635A" w:rsidRDefault="00F609F3" w:rsidP="00987F8A">
            <w:pPr>
              <w:jc w:val="center"/>
            </w:pPr>
            <w:proofErr w:type="gramStart"/>
            <w:r w:rsidRPr="0036635A">
              <w:t>4</w:t>
            </w:r>
            <w:proofErr w:type="gramEnd"/>
          </w:p>
        </w:tc>
        <w:tc>
          <w:tcPr>
            <w:tcW w:w="1773" w:type="dxa"/>
          </w:tcPr>
          <w:p w:rsidR="00F609F3" w:rsidRPr="0036635A" w:rsidRDefault="00F609F3" w:rsidP="00987F8A">
            <w:pPr>
              <w:jc w:val="center"/>
            </w:pPr>
            <w:r>
              <w:t>37,5 h</w:t>
            </w:r>
          </w:p>
        </w:tc>
      </w:tr>
    </w:tbl>
    <w:p w:rsidR="00F609F3" w:rsidRDefault="00F609F3" w:rsidP="00F609F3">
      <w:pPr>
        <w:ind w:firstLine="1680"/>
        <w:jc w:val="both"/>
      </w:pPr>
    </w:p>
    <w:p w:rsidR="00F609F3" w:rsidRDefault="00F609F3" w:rsidP="00F609F3">
      <w:pPr>
        <w:ind w:firstLine="1680"/>
        <w:jc w:val="both"/>
      </w:pPr>
      <w:r>
        <w:t>Art. 4º - O Quadro de Cargos em Comissão e de Funções Gratificadas, destinados apenas às atribuições de direção, chefia e assessoramento, com denominação própria, número definido, padrão remuneratório e carga horária, é o a seguir relacionado:</w:t>
      </w:r>
    </w:p>
    <w:p w:rsidR="00F609F3" w:rsidRDefault="00F609F3" w:rsidP="00F609F3">
      <w:pPr>
        <w:ind w:firstLine="1680"/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70"/>
        <w:gridCol w:w="2673"/>
        <w:gridCol w:w="1147"/>
        <w:gridCol w:w="1153"/>
        <w:gridCol w:w="1301"/>
      </w:tblGrid>
      <w:tr w:rsidR="00F609F3" w:rsidTr="00987F8A">
        <w:trPr>
          <w:cantSplit/>
          <w:jc w:val="center"/>
        </w:trPr>
        <w:tc>
          <w:tcPr>
            <w:tcW w:w="2440" w:type="dxa"/>
          </w:tcPr>
          <w:p w:rsidR="00F609F3" w:rsidRDefault="00F609F3" w:rsidP="00987F8A">
            <w:pPr>
              <w:jc w:val="center"/>
            </w:pPr>
            <w:r>
              <w:t>Nº DE CARGOS</w:t>
            </w:r>
          </w:p>
        </w:tc>
        <w:tc>
          <w:tcPr>
            <w:tcW w:w="2712" w:type="dxa"/>
          </w:tcPr>
          <w:p w:rsidR="00F609F3" w:rsidRDefault="00F609F3" w:rsidP="00987F8A">
            <w:pPr>
              <w:jc w:val="center"/>
            </w:pPr>
            <w:r>
              <w:t>DENOMINAÇÃO</w:t>
            </w:r>
          </w:p>
        </w:tc>
        <w:tc>
          <w:tcPr>
            <w:tcW w:w="1185" w:type="dxa"/>
          </w:tcPr>
          <w:p w:rsidR="00F609F3" w:rsidRDefault="00F609F3" w:rsidP="00987F8A">
            <w:pPr>
              <w:jc w:val="center"/>
            </w:pPr>
            <w:proofErr w:type="spellStart"/>
            <w:r>
              <w:t>FG</w:t>
            </w:r>
            <w:proofErr w:type="spellEnd"/>
          </w:p>
        </w:tc>
        <w:tc>
          <w:tcPr>
            <w:tcW w:w="1191" w:type="dxa"/>
          </w:tcPr>
          <w:p w:rsidR="00F609F3" w:rsidRDefault="00F609F3" w:rsidP="00987F8A">
            <w:pPr>
              <w:jc w:val="center"/>
            </w:pPr>
            <w:r>
              <w:t>CC</w:t>
            </w:r>
          </w:p>
        </w:tc>
        <w:tc>
          <w:tcPr>
            <w:tcW w:w="1116" w:type="dxa"/>
          </w:tcPr>
          <w:p w:rsidR="00F609F3" w:rsidRDefault="00F609F3" w:rsidP="00987F8A">
            <w:pPr>
              <w:jc w:val="center"/>
            </w:pPr>
            <w:r>
              <w:t>CARGA HORÁRIA SEMANAL</w:t>
            </w:r>
          </w:p>
        </w:tc>
      </w:tr>
      <w:tr w:rsidR="00F609F3" w:rsidTr="00987F8A">
        <w:trPr>
          <w:cantSplit/>
          <w:jc w:val="center"/>
        </w:trPr>
        <w:tc>
          <w:tcPr>
            <w:tcW w:w="2440" w:type="dxa"/>
          </w:tcPr>
          <w:p w:rsidR="00F609F3" w:rsidRDefault="00F609F3" w:rsidP="00987F8A">
            <w:pPr>
              <w:jc w:val="center"/>
            </w:pPr>
            <w:r>
              <w:t>01</w:t>
            </w:r>
          </w:p>
        </w:tc>
        <w:tc>
          <w:tcPr>
            <w:tcW w:w="2712" w:type="dxa"/>
          </w:tcPr>
          <w:p w:rsidR="00F609F3" w:rsidRDefault="00F609F3" w:rsidP="00987F8A">
            <w:r>
              <w:t>Chefe de Expediente</w:t>
            </w:r>
          </w:p>
        </w:tc>
        <w:tc>
          <w:tcPr>
            <w:tcW w:w="1185" w:type="dxa"/>
          </w:tcPr>
          <w:p w:rsidR="00F609F3" w:rsidRDefault="00F609F3" w:rsidP="00987F8A">
            <w:pPr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F609F3" w:rsidRDefault="00F609F3" w:rsidP="00987F8A">
            <w:pPr>
              <w:jc w:val="center"/>
            </w:pPr>
            <w:proofErr w:type="gramStart"/>
            <w:r>
              <w:t>1</w:t>
            </w:r>
            <w:proofErr w:type="gramEnd"/>
          </w:p>
        </w:tc>
        <w:tc>
          <w:tcPr>
            <w:tcW w:w="1116" w:type="dxa"/>
          </w:tcPr>
          <w:p w:rsidR="00F609F3" w:rsidRDefault="00F609F3" w:rsidP="00987F8A">
            <w:pPr>
              <w:jc w:val="center"/>
            </w:pPr>
            <w:r>
              <w:t>37,5 h</w:t>
            </w:r>
          </w:p>
        </w:tc>
      </w:tr>
      <w:tr w:rsidR="00F609F3" w:rsidTr="00987F8A">
        <w:trPr>
          <w:cantSplit/>
          <w:jc w:val="center"/>
        </w:trPr>
        <w:tc>
          <w:tcPr>
            <w:tcW w:w="2440" w:type="dxa"/>
          </w:tcPr>
          <w:p w:rsidR="00F609F3" w:rsidRDefault="00F609F3" w:rsidP="00987F8A">
            <w:pPr>
              <w:jc w:val="center"/>
            </w:pPr>
            <w:r>
              <w:t>01</w:t>
            </w:r>
          </w:p>
        </w:tc>
        <w:tc>
          <w:tcPr>
            <w:tcW w:w="2712" w:type="dxa"/>
          </w:tcPr>
          <w:p w:rsidR="00F609F3" w:rsidRDefault="00F609F3" w:rsidP="00987F8A">
            <w:r>
              <w:t xml:space="preserve">Assessor Jurídico </w:t>
            </w:r>
          </w:p>
        </w:tc>
        <w:tc>
          <w:tcPr>
            <w:tcW w:w="1185" w:type="dxa"/>
          </w:tcPr>
          <w:p w:rsidR="00F609F3" w:rsidRDefault="00F609F3" w:rsidP="00987F8A">
            <w:pPr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F609F3" w:rsidRDefault="00F609F3" w:rsidP="00987F8A">
            <w:pPr>
              <w:jc w:val="center"/>
            </w:pPr>
            <w:proofErr w:type="gramStart"/>
            <w:r>
              <w:t>2</w:t>
            </w:r>
            <w:proofErr w:type="gramEnd"/>
          </w:p>
        </w:tc>
        <w:tc>
          <w:tcPr>
            <w:tcW w:w="1116" w:type="dxa"/>
          </w:tcPr>
          <w:p w:rsidR="00F609F3" w:rsidRDefault="00F609F3" w:rsidP="00987F8A">
            <w:pPr>
              <w:jc w:val="center"/>
            </w:pPr>
            <w:r>
              <w:t>37,5 h</w:t>
            </w:r>
          </w:p>
        </w:tc>
      </w:tr>
      <w:tr w:rsidR="00F609F3" w:rsidTr="00987F8A">
        <w:trPr>
          <w:cantSplit/>
          <w:jc w:val="center"/>
        </w:trPr>
        <w:tc>
          <w:tcPr>
            <w:tcW w:w="2440" w:type="dxa"/>
          </w:tcPr>
          <w:p w:rsidR="00F609F3" w:rsidRDefault="00F609F3" w:rsidP="00987F8A">
            <w:pPr>
              <w:jc w:val="center"/>
            </w:pPr>
            <w:r>
              <w:t>01</w:t>
            </w:r>
          </w:p>
        </w:tc>
        <w:tc>
          <w:tcPr>
            <w:tcW w:w="2712" w:type="dxa"/>
          </w:tcPr>
          <w:p w:rsidR="00F609F3" w:rsidRDefault="00F609F3" w:rsidP="00987F8A">
            <w:r>
              <w:t>Diretor Geral</w:t>
            </w:r>
          </w:p>
        </w:tc>
        <w:tc>
          <w:tcPr>
            <w:tcW w:w="1185" w:type="dxa"/>
          </w:tcPr>
          <w:p w:rsidR="00F609F3" w:rsidRDefault="00F609F3" w:rsidP="00987F8A">
            <w:pPr>
              <w:jc w:val="center"/>
            </w:pPr>
            <w:proofErr w:type="gramStart"/>
            <w:r>
              <w:t>1</w:t>
            </w:r>
            <w:proofErr w:type="gramEnd"/>
          </w:p>
        </w:tc>
        <w:tc>
          <w:tcPr>
            <w:tcW w:w="1191" w:type="dxa"/>
          </w:tcPr>
          <w:p w:rsidR="00F609F3" w:rsidRDefault="00F609F3" w:rsidP="00987F8A">
            <w:pPr>
              <w:jc w:val="center"/>
            </w:pPr>
            <w:r>
              <w:t>-</w:t>
            </w:r>
          </w:p>
        </w:tc>
        <w:tc>
          <w:tcPr>
            <w:tcW w:w="1116" w:type="dxa"/>
          </w:tcPr>
          <w:p w:rsidR="00F609F3" w:rsidRDefault="00F609F3" w:rsidP="00987F8A">
            <w:pPr>
              <w:jc w:val="center"/>
            </w:pPr>
            <w:r>
              <w:t>37,5 h</w:t>
            </w:r>
          </w:p>
        </w:tc>
      </w:tr>
    </w:tbl>
    <w:p w:rsidR="00F609F3" w:rsidRDefault="00F609F3" w:rsidP="00F609F3">
      <w:pPr>
        <w:ind w:firstLine="1680"/>
        <w:jc w:val="both"/>
      </w:pPr>
      <w:r>
        <w:lastRenderedPageBreak/>
        <w:t xml:space="preserve">Art. 5º - As características e atribuições dos cargos a que se referem os artigos 3º e 4º constam do Anexo I, que é parte integrante desta Lei. </w:t>
      </w:r>
    </w:p>
    <w:p w:rsidR="00F609F3" w:rsidRPr="0036635A" w:rsidRDefault="00F609F3" w:rsidP="00F609F3">
      <w:pPr>
        <w:ind w:firstLine="1680"/>
        <w:jc w:val="both"/>
      </w:pPr>
    </w:p>
    <w:p w:rsidR="00F609F3" w:rsidRDefault="00F609F3" w:rsidP="00F609F3">
      <w:pPr>
        <w:ind w:firstLine="1680"/>
        <w:jc w:val="both"/>
      </w:pPr>
      <w:r>
        <w:t>Art. 6º - Os valores dos padrões, funções gratificadas e cargos em comissão da Câmara Municipal de Ernestina são o estabelecido por esta Lei, sendo reajustados sempre nas mesmas épocas e índices que o funcionalismo público municipal.</w:t>
      </w:r>
    </w:p>
    <w:p w:rsidR="00F609F3" w:rsidRDefault="00F609F3" w:rsidP="00F609F3">
      <w:pPr>
        <w:ind w:firstLine="1680"/>
        <w:jc w:val="both"/>
      </w:pPr>
    </w:p>
    <w:p w:rsidR="00F609F3" w:rsidRDefault="00F609F3" w:rsidP="00F609F3">
      <w:pPr>
        <w:ind w:firstLine="1680"/>
        <w:jc w:val="both"/>
      </w:pPr>
      <w:r>
        <w:t>Art. 7º - Os valores dos padrões, funções gratificadas e cargos em comissão estabelecidos nos artigos 3º e 4º desta Lei, são os seguintes:</w:t>
      </w:r>
    </w:p>
    <w:p w:rsidR="00F609F3" w:rsidRDefault="00F609F3" w:rsidP="00F609F3">
      <w:pPr>
        <w:ind w:firstLine="1680"/>
        <w:jc w:val="both"/>
      </w:pPr>
    </w:p>
    <w:tbl>
      <w:tblPr>
        <w:tblW w:w="0" w:type="auto"/>
        <w:tblInd w:w="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0"/>
        <w:gridCol w:w="4214"/>
      </w:tblGrid>
      <w:tr w:rsidR="00F609F3" w:rsidTr="00987F8A">
        <w:tc>
          <w:tcPr>
            <w:tcW w:w="4240" w:type="dxa"/>
          </w:tcPr>
          <w:p w:rsidR="00F609F3" w:rsidRDefault="00F609F3" w:rsidP="00987F8A">
            <w:pPr>
              <w:jc w:val="center"/>
            </w:pPr>
            <w:r>
              <w:t>DENOMINAÇÃO</w:t>
            </w:r>
          </w:p>
        </w:tc>
        <w:tc>
          <w:tcPr>
            <w:tcW w:w="4214" w:type="dxa"/>
          </w:tcPr>
          <w:p w:rsidR="00F609F3" w:rsidRDefault="00F609F3" w:rsidP="00987F8A">
            <w:pPr>
              <w:jc w:val="center"/>
            </w:pPr>
            <w:r>
              <w:t>VALOR (R$)</w:t>
            </w:r>
          </w:p>
        </w:tc>
      </w:tr>
      <w:tr w:rsidR="00F609F3" w:rsidRPr="00110830" w:rsidTr="00987F8A">
        <w:tc>
          <w:tcPr>
            <w:tcW w:w="4240" w:type="dxa"/>
          </w:tcPr>
          <w:p w:rsidR="00F609F3" w:rsidRPr="00110830" w:rsidRDefault="00F609F3" w:rsidP="00987F8A">
            <w:pPr>
              <w:jc w:val="center"/>
            </w:pPr>
            <w:r w:rsidRPr="00110830">
              <w:t xml:space="preserve">Padrão </w:t>
            </w:r>
            <w:proofErr w:type="gramStart"/>
            <w:r w:rsidRPr="00110830">
              <w:t>1</w:t>
            </w:r>
            <w:proofErr w:type="gramEnd"/>
          </w:p>
        </w:tc>
        <w:tc>
          <w:tcPr>
            <w:tcW w:w="4214" w:type="dxa"/>
          </w:tcPr>
          <w:p w:rsidR="00F609F3" w:rsidRPr="00110830" w:rsidRDefault="00F609F3" w:rsidP="00987F8A">
            <w:pPr>
              <w:jc w:val="center"/>
            </w:pPr>
            <w:r>
              <w:t>1.320,00</w:t>
            </w:r>
          </w:p>
        </w:tc>
      </w:tr>
      <w:tr w:rsidR="00F609F3" w:rsidRPr="00110830" w:rsidTr="00987F8A">
        <w:tc>
          <w:tcPr>
            <w:tcW w:w="4240" w:type="dxa"/>
          </w:tcPr>
          <w:p w:rsidR="00F609F3" w:rsidRPr="00110830" w:rsidRDefault="00F609F3" w:rsidP="00987F8A">
            <w:pPr>
              <w:jc w:val="center"/>
            </w:pPr>
            <w:r w:rsidRPr="00110830">
              <w:t xml:space="preserve">Padrão </w:t>
            </w:r>
            <w:proofErr w:type="gramStart"/>
            <w:r w:rsidRPr="00110830">
              <w:t>2</w:t>
            </w:r>
            <w:proofErr w:type="gramEnd"/>
          </w:p>
        </w:tc>
        <w:tc>
          <w:tcPr>
            <w:tcW w:w="4214" w:type="dxa"/>
          </w:tcPr>
          <w:p w:rsidR="00F609F3" w:rsidRPr="00110830" w:rsidRDefault="00F609F3" w:rsidP="00987F8A">
            <w:pPr>
              <w:jc w:val="center"/>
            </w:pPr>
            <w:r>
              <w:t>2.537,40</w:t>
            </w:r>
          </w:p>
        </w:tc>
      </w:tr>
      <w:tr w:rsidR="00F609F3" w:rsidRPr="00110830" w:rsidTr="00987F8A">
        <w:tc>
          <w:tcPr>
            <w:tcW w:w="4240" w:type="dxa"/>
          </w:tcPr>
          <w:p w:rsidR="00F609F3" w:rsidRPr="00110830" w:rsidRDefault="00F609F3" w:rsidP="00987F8A">
            <w:pPr>
              <w:jc w:val="center"/>
            </w:pPr>
            <w:r w:rsidRPr="00110830">
              <w:t xml:space="preserve">Padrão </w:t>
            </w:r>
            <w:proofErr w:type="gramStart"/>
            <w:r w:rsidRPr="00110830">
              <w:t>3</w:t>
            </w:r>
            <w:proofErr w:type="gramEnd"/>
          </w:p>
        </w:tc>
        <w:tc>
          <w:tcPr>
            <w:tcW w:w="4214" w:type="dxa"/>
          </w:tcPr>
          <w:p w:rsidR="00F609F3" w:rsidRPr="00110830" w:rsidRDefault="00F609F3" w:rsidP="00987F8A">
            <w:pPr>
              <w:jc w:val="center"/>
            </w:pPr>
            <w:r>
              <w:t>2.902,32</w:t>
            </w:r>
          </w:p>
        </w:tc>
      </w:tr>
      <w:tr w:rsidR="00F609F3" w:rsidRPr="00110830" w:rsidTr="00987F8A">
        <w:tc>
          <w:tcPr>
            <w:tcW w:w="4240" w:type="dxa"/>
          </w:tcPr>
          <w:p w:rsidR="00F609F3" w:rsidRPr="00110830" w:rsidRDefault="00F609F3" w:rsidP="00987F8A">
            <w:pPr>
              <w:jc w:val="center"/>
            </w:pPr>
            <w:r w:rsidRPr="00110830">
              <w:t xml:space="preserve">Padrão </w:t>
            </w:r>
            <w:proofErr w:type="gramStart"/>
            <w:r w:rsidRPr="00110830">
              <w:t>4</w:t>
            </w:r>
            <w:proofErr w:type="gramEnd"/>
          </w:p>
        </w:tc>
        <w:tc>
          <w:tcPr>
            <w:tcW w:w="4214" w:type="dxa"/>
          </w:tcPr>
          <w:p w:rsidR="00F609F3" w:rsidRPr="00110830" w:rsidRDefault="00F609F3" w:rsidP="00987F8A">
            <w:pPr>
              <w:jc w:val="center"/>
            </w:pPr>
            <w:r>
              <w:t>3580,00</w:t>
            </w:r>
          </w:p>
        </w:tc>
      </w:tr>
      <w:tr w:rsidR="00F609F3" w:rsidTr="00987F8A">
        <w:tc>
          <w:tcPr>
            <w:tcW w:w="4240" w:type="dxa"/>
          </w:tcPr>
          <w:p w:rsidR="00F609F3" w:rsidRDefault="00F609F3" w:rsidP="00987F8A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FG</w:t>
            </w:r>
            <w:proofErr w:type="spellEnd"/>
            <w:r>
              <w:rPr>
                <w:lang w:val="en-US"/>
              </w:rPr>
              <w:t xml:space="preserve"> 1</w:t>
            </w:r>
          </w:p>
        </w:tc>
        <w:tc>
          <w:tcPr>
            <w:tcW w:w="4214" w:type="dxa"/>
          </w:tcPr>
          <w:p w:rsidR="00F609F3" w:rsidRDefault="00F609F3" w:rsidP="00987F8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1421,62</w:t>
            </w:r>
          </w:p>
        </w:tc>
      </w:tr>
      <w:tr w:rsidR="00F609F3" w:rsidTr="00987F8A">
        <w:tc>
          <w:tcPr>
            <w:tcW w:w="4240" w:type="dxa"/>
          </w:tcPr>
          <w:p w:rsidR="00F609F3" w:rsidRDefault="00F609F3" w:rsidP="00987F8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CC 1</w:t>
            </w:r>
          </w:p>
        </w:tc>
        <w:tc>
          <w:tcPr>
            <w:tcW w:w="4214" w:type="dxa"/>
          </w:tcPr>
          <w:p w:rsidR="00F609F3" w:rsidRDefault="00F609F3" w:rsidP="00987F8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2.085,96</w:t>
            </w:r>
          </w:p>
        </w:tc>
      </w:tr>
      <w:tr w:rsidR="00F609F3" w:rsidTr="00987F8A">
        <w:tc>
          <w:tcPr>
            <w:tcW w:w="4240" w:type="dxa"/>
          </w:tcPr>
          <w:p w:rsidR="00F609F3" w:rsidRDefault="00F609F3" w:rsidP="00987F8A">
            <w:pPr>
              <w:jc w:val="center"/>
            </w:pPr>
            <w:r>
              <w:t xml:space="preserve">CC </w:t>
            </w:r>
            <w:proofErr w:type="gramStart"/>
            <w:r>
              <w:t>2</w:t>
            </w:r>
            <w:proofErr w:type="gramEnd"/>
          </w:p>
        </w:tc>
        <w:tc>
          <w:tcPr>
            <w:tcW w:w="4214" w:type="dxa"/>
          </w:tcPr>
          <w:p w:rsidR="00F609F3" w:rsidRDefault="00F609F3" w:rsidP="00987F8A">
            <w:pPr>
              <w:jc w:val="center"/>
            </w:pPr>
            <w:r>
              <w:t>4.600,00</w:t>
            </w:r>
          </w:p>
        </w:tc>
      </w:tr>
    </w:tbl>
    <w:p w:rsidR="00F609F3" w:rsidRDefault="00F609F3" w:rsidP="00F609F3">
      <w:pPr>
        <w:ind w:firstLine="1680"/>
        <w:jc w:val="both"/>
      </w:pPr>
    </w:p>
    <w:p w:rsidR="00F609F3" w:rsidRDefault="00F609F3" w:rsidP="00F609F3">
      <w:pPr>
        <w:ind w:firstLine="1680"/>
        <w:jc w:val="both"/>
      </w:pPr>
      <w:r>
        <w:t xml:space="preserve">Art. 8º - As despesas decorrentes da aplicação da presente Lei correrão a conta de dotações orçamentárias próprias. </w:t>
      </w:r>
    </w:p>
    <w:p w:rsidR="00F609F3" w:rsidRDefault="00F609F3" w:rsidP="00F609F3">
      <w:pPr>
        <w:ind w:firstLine="1680"/>
        <w:jc w:val="both"/>
      </w:pPr>
    </w:p>
    <w:p w:rsidR="00F609F3" w:rsidRDefault="00F609F3" w:rsidP="00F609F3">
      <w:pPr>
        <w:ind w:firstLine="1680"/>
        <w:jc w:val="both"/>
      </w:pPr>
      <w:r>
        <w:t>Art. 9º - Esta lei entra em vigor na data de sua publicação, com efeitos a contar de 01.06.2023.</w:t>
      </w:r>
    </w:p>
    <w:p w:rsidR="00F609F3" w:rsidRDefault="00F609F3" w:rsidP="00F609F3">
      <w:pPr>
        <w:ind w:firstLine="1680"/>
        <w:jc w:val="both"/>
      </w:pPr>
    </w:p>
    <w:p w:rsidR="00F609F3" w:rsidRDefault="00F609F3" w:rsidP="00F609F3">
      <w:pPr>
        <w:ind w:firstLine="1680"/>
        <w:jc w:val="both"/>
      </w:pPr>
      <w:r>
        <w:t>Art. 10 - Revogam-se as disposições em contrário, especialmente a Lei 2044/2010, de 21.12.2010.</w:t>
      </w:r>
    </w:p>
    <w:p w:rsidR="00EE679C" w:rsidRDefault="00EE679C" w:rsidP="00EE679C">
      <w:pPr>
        <w:jc w:val="both"/>
      </w:pPr>
    </w:p>
    <w:p w:rsidR="00EE679C" w:rsidRDefault="00EE679C" w:rsidP="00EE679C">
      <w:pPr>
        <w:jc w:val="both"/>
      </w:pPr>
    </w:p>
    <w:p w:rsidR="00227DC4" w:rsidRPr="005E18EA" w:rsidRDefault="00575343" w:rsidP="00A926AE">
      <w:pPr>
        <w:spacing w:line="276" w:lineRule="auto"/>
        <w:ind w:firstLine="2268"/>
        <w:jc w:val="both"/>
        <w:rPr>
          <w:sz w:val="22"/>
          <w:szCs w:val="22"/>
        </w:rPr>
      </w:pPr>
      <w:r>
        <w:rPr>
          <w:sz w:val="22"/>
          <w:szCs w:val="22"/>
        </w:rPr>
        <w:t>GABINETE DA PRESIDÊNCIA, em</w:t>
      </w:r>
      <w:r w:rsidR="00227DC4" w:rsidRPr="005E18EA">
        <w:rPr>
          <w:sz w:val="22"/>
          <w:szCs w:val="22"/>
        </w:rPr>
        <w:t xml:space="preserve"> </w:t>
      </w:r>
      <w:r w:rsidR="005675AC">
        <w:rPr>
          <w:sz w:val="22"/>
          <w:szCs w:val="22"/>
        </w:rPr>
        <w:t>16</w:t>
      </w:r>
      <w:bookmarkStart w:id="0" w:name="_GoBack"/>
      <w:bookmarkEnd w:id="0"/>
      <w:r w:rsidR="00F91CD7">
        <w:rPr>
          <w:sz w:val="22"/>
          <w:szCs w:val="22"/>
        </w:rPr>
        <w:t xml:space="preserve"> </w:t>
      </w:r>
      <w:r w:rsidR="00227DC4" w:rsidRPr="005E18EA">
        <w:rPr>
          <w:sz w:val="22"/>
          <w:szCs w:val="22"/>
        </w:rPr>
        <w:t xml:space="preserve">de </w:t>
      </w:r>
      <w:r w:rsidR="00F609F3">
        <w:rPr>
          <w:sz w:val="22"/>
          <w:szCs w:val="22"/>
        </w:rPr>
        <w:t>maio</w:t>
      </w:r>
      <w:r w:rsidR="005E18EA">
        <w:rPr>
          <w:sz w:val="22"/>
          <w:szCs w:val="22"/>
        </w:rPr>
        <w:t xml:space="preserve"> de 2023</w:t>
      </w:r>
      <w:r w:rsidR="00227DC4" w:rsidRPr="005E18EA">
        <w:rPr>
          <w:sz w:val="22"/>
          <w:szCs w:val="22"/>
        </w:rPr>
        <w:t>.</w:t>
      </w:r>
    </w:p>
    <w:p w:rsidR="00227DC4" w:rsidRPr="005E18EA" w:rsidRDefault="00227DC4" w:rsidP="00A926AE">
      <w:pPr>
        <w:spacing w:line="276" w:lineRule="auto"/>
        <w:jc w:val="both"/>
        <w:rPr>
          <w:sz w:val="22"/>
          <w:szCs w:val="22"/>
        </w:rPr>
      </w:pPr>
    </w:p>
    <w:p w:rsidR="00A926AE" w:rsidRPr="005E18EA" w:rsidRDefault="00A926AE" w:rsidP="00A926AE">
      <w:pPr>
        <w:spacing w:line="276" w:lineRule="auto"/>
        <w:jc w:val="both"/>
        <w:rPr>
          <w:sz w:val="22"/>
          <w:szCs w:val="22"/>
        </w:rPr>
      </w:pPr>
    </w:p>
    <w:p w:rsidR="00227DC4" w:rsidRPr="005E18EA" w:rsidRDefault="005E18EA" w:rsidP="00A926AE">
      <w:pPr>
        <w:spacing w:line="276" w:lineRule="auto"/>
        <w:jc w:val="center"/>
        <w:rPr>
          <w:sz w:val="22"/>
          <w:szCs w:val="22"/>
        </w:rPr>
      </w:pPr>
      <w:r>
        <w:rPr>
          <w:sz w:val="22"/>
          <w:szCs w:val="22"/>
        </w:rPr>
        <w:t>JULIANO AREND</w:t>
      </w:r>
    </w:p>
    <w:p w:rsidR="00E60B79" w:rsidRDefault="00227DC4" w:rsidP="00E301D3">
      <w:pPr>
        <w:spacing w:line="276" w:lineRule="auto"/>
        <w:jc w:val="center"/>
        <w:rPr>
          <w:sz w:val="22"/>
          <w:szCs w:val="22"/>
        </w:rPr>
      </w:pPr>
      <w:r w:rsidRPr="005E18EA">
        <w:rPr>
          <w:sz w:val="22"/>
          <w:szCs w:val="22"/>
        </w:rPr>
        <w:t>Presidente</w:t>
      </w:r>
    </w:p>
    <w:p w:rsidR="00F609F3" w:rsidRDefault="00F609F3" w:rsidP="00E301D3">
      <w:pPr>
        <w:spacing w:line="276" w:lineRule="auto"/>
        <w:jc w:val="center"/>
        <w:rPr>
          <w:sz w:val="22"/>
          <w:szCs w:val="22"/>
        </w:rPr>
      </w:pPr>
    </w:p>
    <w:p w:rsidR="00F609F3" w:rsidRDefault="00F609F3" w:rsidP="00E301D3">
      <w:pPr>
        <w:spacing w:line="276" w:lineRule="auto"/>
        <w:jc w:val="center"/>
        <w:rPr>
          <w:sz w:val="22"/>
          <w:szCs w:val="22"/>
        </w:rPr>
      </w:pPr>
    </w:p>
    <w:p w:rsidR="00F609F3" w:rsidRDefault="00F609F3" w:rsidP="00E301D3">
      <w:pPr>
        <w:spacing w:line="276" w:lineRule="auto"/>
        <w:jc w:val="center"/>
        <w:rPr>
          <w:sz w:val="22"/>
          <w:szCs w:val="22"/>
        </w:rPr>
      </w:pPr>
    </w:p>
    <w:p w:rsidR="00F609F3" w:rsidRDefault="00F609F3" w:rsidP="00E301D3">
      <w:pPr>
        <w:spacing w:line="276" w:lineRule="auto"/>
        <w:jc w:val="center"/>
        <w:rPr>
          <w:sz w:val="22"/>
          <w:szCs w:val="22"/>
        </w:rPr>
      </w:pPr>
    </w:p>
    <w:p w:rsidR="00F609F3" w:rsidRDefault="00F609F3" w:rsidP="00E301D3">
      <w:pPr>
        <w:spacing w:line="276" w:lineRule="auto"/>
        <w:jc w:val="center"/>
        <w:rPr>
          <w:sz w:val="22"/>
          <w:szCs w:val="22"/>
        </w:rPr>
      </w:pPr>
    </w:p>
    <w:p w:rsidR="00F609F3" w:rsidRDefault="00F609F3" w:rsidP="00E301D3">
      <w:pPr>
        <w:spacing w:line="276" w:lineRule="auto"/>
        <w:jc w:val="center"/>
        <w:rPr>
          <w:sz w:val="22"/>
          <w:szCs w:val="22"/>
        </w:rPr>
      </w:pPr>
    </w:p>
    <w:p w:rsidR="00F609F3" w:rsidRDefault="00F609F3" w:rsidP="00E301D3">
      <w:pPr>
        <w:spacing w:line="276" w:lineRule="auto"/>
        <w:jc w:val="center"/>
        <w:rPr>
          <w:sz w:val="22"/>
          <w:szCs w:val="22"/>
        </w:rPr>
      </w:pPr>
    </w:p>
    <w:p w:rsidR="00F609F3" w:rsidRDefault="00F609F3" w:rsidP="00E301D3">
      <w:pPr>
        <w:spacing w:line="276" w:lineRule="auto"/>
        <w:jc w:val="center"/>
        <w:rPr>
          <w:sz w:val="22"/>
          <w:szCs w:val="22"/>
        </w:rPr>
      </w:pPr>
    </w:p>
    <w:p w:rsidR="00F609F3" w:rsidRDefault="00F609F3" w:rsidP="00E301D3">
      <w:pPr>
        <w:spacing w:line="276" w:lineRule="auto"/>
        <w:jc w:val="center"/>
        <w:rPr>
          <w:sz w:val="22"/>
          <w:szCs w:val="22"/>
        </w:rPr>
      </w:pPr>
    </w:p>
    <w:p w:rsidR="00F609F3" w:rsidRDefault="00F609F3" w:rsidP="00E301D3">
      <w:pPr>
        <w:spacing w:line="276" w:lineRule="auto"/>
        <w:jc w:val="center"/>
        <w:rPr>
          <w:sz w:val="22"/>
          <w:szCs w:val="22"/>
        </w:rPr>
      </w:pPr>
    </w:p>
    <w:p w:rsidR="00F609F3" w:rsidRPr="00F609F3" w:rsidRDefault="00F609F3" w:rsidP="00F609F3">
      <w:pPr>
        <w:jc w:val="center"/>
        <w:rPr>
          <w:b/>
          <w:bCs/>
        </w:rPr>
      </w:pPr>
      <w:r w:rsidRPr="00F609F3">
        <w:rPr>
          <w:b/>
          <w:bCs/>
        </w:rPr>
        <w:lastRenderedPageBreak/>
        <w:t>ANEXO I</w:t>
      </w:r>
    </w:p>
    <w:p w:rsidR="00F609F3" w:rsidRPr="00F609F3" w:rsidRDefault="00F609F3" w:rsidP="00F609F3">
      <w:pPr>
        <w:jc w:val="center"/>
      </w:pPr>
    </w:p>
    <w:p w:rsidR="00F609F3" w:rsidRPr="00F609F3" w:rsidRDefault="00F609F3" w:rsidP="00F609F3">
      <w:pPr>
        <w:jc w:val="center"/>
      </w:pPr>
    </w:p>
    <w:p w:rsidR="00F609F3" w:rsidRPr="00F609F3" w:rsidRDefault="00F609F3" w:rsidP="00F609F3">
      <w:pPr>
        <w:jc w:val="both"/>
        <w:rPr>
          <w:b/>
          <w:bCs/>
        </w:rPr>
      </w:pPr>
      <w:r w:rsidRPr="00F609F3">
        <w:rPr>
          <w:b/>
          <w:bCs/>
        </w:rPr>
        <w:t>AGENTE DE LIMPEZA</w:t>
      </w:r>
    </w:p>
    <w:p w:rsidR="00F609F3" w:rsidRPr="00F609F3" w:rsidRDefault="00F609F3" w:rsidP="00F609F3">
      <w:pPr>
        <w:jc w:val="both"/>
        <w:rPr>
          <w:szCs w:val="16"/>
        </w:rPr>
      </w:pPr>
      <w:r w:rsidRPr="00F609F3">
        <w:t xml:space="preserve">SÍNTESE DOS DEVERES: </w:t>
      </w:r>
      <w:r w:rsidRPr="00F609F3">
        <w:rPr>
          <w:szCs w:val="16"/>
        </w:rPr>
        <w:t xml:space="preserve">Proceder </w:t>
      </w:r>
      <w:proofErr w:type="gramStart"/>
      <w:r w:rsidRPr="00F609F3">
        <w:rPr>
          <w:szCs w:val="16"/>
        </w:rPr>
        <w:t>a</w:t>
      </w:r>
      <w:proofErr w:type="gramEnd"/>
      <w:r w:rsidRPr="00F609F3">
        <w:rPr>
          <w:szCs w:val="16"/>
        </w:rPr>
        <w:t xml:space="preserve"> limpeza e higienização das instalações públicas.</w:t>
      </w:r>
    </w:p>
    <w:p w:rsidR="00F609F3" w:rsidRPr="00F609F3" w:rsidRDefault="00F609F3" w:rsidP="00F609F3">
      <w:pPr>
        <w:jc w:val="both"/>
      </w:pPr>
      <w:r w:rsidRPr="00F609F3">
        <w:t>EXEMPLO DE ATRIBUIÇÕES: Conservação dos instrumentos de trabalho. Limpeza e higienização em geral das instalações públicas; limpeza de pisos, tapetes, móveis e objetos diversos; Limpeza de paredes, pisos, tetos, portas, rodapés, luminárias, vidraças e persianas; Limpeza de ralos, caixa de gordura, vasos e pias; Higiene ambiental (instalações/equipamentos e utensílios), limpeza de banheiros e salas, controle de estoque de alimentos e produtos de limpeza etc. Prover os sanitários com toalhas, sabonete e papel higiênico, removendo os já servidos. Informar ao chefe imediato das irregularidades encontradas nas instalações das dependências de trabalho. Executar outras tarefas de mesma natureza e nível de complexidade associadas ao ambiente organizacional.</w:t>
      </w:r>
    </w:p>
    <w:p w:rsidR="00F609F3" w:rsidRPr="00F609F3" w:rsidRDefault="00F609F3" w:rsidP="00F609F3">
      <w:pPr>
        <w:jc w:val="both"/>
      </w:pPr>
      <w:r w:rsidRPr="00F609F3">
        <w:t>REQUISITOS PARA PROVIMENTO: Ensino Fundamental completo.</w:t>
      </w:r>
    </w:p>
    <w:p w:rsidR="00F609F3" w:rsidRPr="00F609F3" w:rsidRDefault="00F609F3" w:rsidP="00F609F3">
      <w:pPr>
        <w:jc w:val="both"/>
        <w:rPr>
          <w:b/>
          <w:bCs/>
        </w:rPr>
      </w:pPr>
    </w:p>
    <w:p w:rsidR="00F609F3" w:rsidRPr="00F609F3" w:rsidRDefault="00F609F3" w:rsidP="00F609F3">
      <w:pPr>
        <w:jc w:val="both"/>
        <w:rPr>
          <w:b/>
          <w:bCs/>
        </w:rPr>
      </w:pPr>
    </w:p>
    <w:p w:rsidR="00F609F3" w:rsidRPr="00F609F3" w:rsidRDefault="00F609F3" w:rsidP="00F609F3">
      <w:pPr>
        <w:jc w:val="both"/>
        <w:rPr>
          <w:b/>
          <w:bCs/>
        </w:rPr>
      </w:pPr>
      <w:r w:rsidRPr="00F609F3">
        <w:rPr>
          <w:b/>
          <w:bCs/>
        </w:rPr>
        <w:t>CONTADOR</w:t>
      </w:r>
    </w:p>
    <w:p w:rsidR="00F609F3" w:rsidRPr="00F609F3" w:rsidRDefault="00F609F3" w:rsidP="00F609F3">
      <w:pPr>
        <w:jc w:val="both"/>
      </w:pPr>
      <w:r w:rsidRPr="00F609F3">
        <w:t>SÍNTESE DOS DEVERES: Executar o serviço de contabilidade da Câmara, as funções contábeis complexas, dar parecer em assuntos contábeis, coordenar as atividades inerentes à contabilidade.</w:t>
      </w:r>
    </w:p>
    <w:p w:rsidR="00F609F3" w:rsidRPr="00F609F3" w:rsidRDefault="00F609F3" w:rsidP="00F609F3">
      <w:pPr>
        <w:jc w:val="both"/>
      </w:pPr>
      <w:r w:rsidRPr="00F609F3">
        <w:t>EXEMPLO DE ATRIBUIÇÕES: Ser responsável por serviço de contabilidade da Câmara, elaborar planos de contas e preparar normas de trabalho de contabilidade. Escriturar ou orientar a escrituração de livros contábeis de escrituração cronológica ou sistemática, fazer levantamentos e organizar balanços e balancetes patrimoniais e financeiros; fazer revisão de balanços; efetuar perícias contábeis; assinar balanços e balancetes; preparar relatórios sobre a situação financeira e patrimonial da Câmara; ordenar, do ponto de vista contábil, o levantamento dos bens patrimoniais da Câmara Municipal; executar tarefas afins.</w:t>
      </w:r>
    </w:p>
    <w:p w:rsidR="00F609F3" w:rsidRPr="00F609F3" w:rsidRDefault="00F609F3" w:rsidP="00F609F3">
      <w:pPr>
        <w:jc w:val="both"/>
      </w:pPr>
      <w:r w:rsidRPr="00F609F3">
        <w:t>REQUISITOS PARA PROVIMENTO: Curso Superior Completo em Ciências Contábeis e registro em Conselho de Fiscalização do exercício profissional.</w:t>
      </w:r>
    </w:p>
    <w:p w:rsidR="00F609F3" w:rsidRPr="00F609F3" w:rsidRDefault="00F609F3" w:rsidP="00F609F3">
      <w:pPr>
        <w:jc w:val="both"/>
        <w:rPr>
          <w:b/>
          <w:bCs/>
        </w:rPr>
      </w:pPr>
    </w:p>
    <w:p w:rsidR="00F609F3" w:rsidRPr="00F609F3" w:rsidRDefault="00F609F3" w:rsidP="00F609F3">
      <w:pPr>
        <w:jc w:val="both"/>
        <w:rPr>
          <w:b/>
          <w:bCs/>
        </w:rPr>
      </w:pPr>
    </w:p>
    <w:p w:rsidR="00F609F3" w:rsidRPr="00F609F3" w:rsidRDefault="00F609F3" w:rsidP="00F609F3">
      <w:pPr>
        <w:jc w:val="both"/>
        <w:rPr>
          <w:b/>
          <w:bCs/>
        </w:rPr>
      </w:pPr>
      <w:r w:rsidRPr="00F609F3">
        <w:rPr>
          <w:b/>
          <w:bCs/>
        </w:rPr>
        <w:t>ESCRITURÁRIO</w:t>
      </w:r>
    </w:p>
    <w:p w:rsidR="00F609F3" w:rsidRPr="00F609F3" w:rsidRDefault="00F609F3" w:rsidP="00F609F3">
      <w:pPr>
        <w:jc w:val="both"/>
      </w:pPr>
      <w:r w:rsidRPr="00F609F3">
        <w:t xml:space="preserve">SÍNTESE DOS DEVERES: </w:t>
      </w:r>
      <w:r w:rsidRPr="00F609F3">
        <w:rPr>
          <w:szCs w:val="16"/>
        </w:rPr>
        <w:t xml:space="preserve">Executar trabalhos de escritório que </w:t>
      </w:r>
      <w:proofErr w:type="gramStart"/>
      <w:r w:rsidRPr="00F609F3">
        <w:rPr>
          <w:szCs w:val="16"/>
        </w:rPr>
        <w:t>envolvam</w:t>
      </w:r>
      <w:proofErr w:type="gramEnd"/>
      <w:r w:rsidRPr="00F609F3">
        <w:rPr>
          <w:szCs w:val="16"/>
        </w:rPr>
        <w:t xml:space="preserve"> responsabilidade e capacidade de julgamento; conhecimento de legislação atinente ao serviço público; executar trabalhos datilográficos, complexos e serviços mecanizados.</w:t>
      </w:r>
    </w:p>
    <w:p w:rsidR="00F609F3" w:rsidRPr="00F609F3" w:rsidRDefault="00F609F3" w:rsidP="00F609F3">
      <w:pPr>
        <w:jc w:val="both"/>
      </w:pPr>
      <w:r w:rsidRPr="00F609F3">
        <w:t xml:space="preserve">EXEMPLO DE ATRIBUIÇÕES: </w:t>
      </w:r>
      <w:r w:rsidRPr="00F609F3">
        <w:rPr>
          <w:szCs w:val="16"/>
        </w:rPr>
        <w:t xml:space="preserve">Redigir expedientes administrativos; emitir pareceres, informações; secretariar reuniões e lavrar as respectivas atas; fazer registros relativos </w:t>
      </w:r>
      <w:proofErr w:type="gramStart"/>
      <w:r w:rsidRPr="00F609F3">
        <w:rPr>
          <w:szCs w:val="16"/>
        </w:rPr>
        <w:t>à</w:t>
      </w:r>
      <w:proofErr w:type="gramEnd"/>
      <w:r w:rsidRPr="00F609F3">
        <w:rPr>
          <w:szCs w:val="16"/>
        </w:rPr>
        <w:t xml:space="preserve"> dotações orçamentárias; operar com máquinas reprodutoras, registradoras, contábeis e outras; preparar a emissão de guias, folhas de vencimentos e outras; calcular remunerações, vantagens financeiras e descontos determinados por lei; auxiliar na escrituração de livros contábeis; registrar freqüência de funcionários, fazendo as comunicações decorrentes; realizar coletas de preços e de materiais que possam ser adquiridos sem concorrência, na modalidade de adiantamento, bem como, de consertos </w:t>
      </w:r>
      <w:r w:rsidRPr="00F609F3">
        <w:rPr>
          <w:szCs w:val="16"/>
        </w:rPr>
        <w:lastRenderedPageBreak/>
        <w:t>em móveis e equipamentos; auxiliar no trabalho de aperfeiçoamento de rotinas; realizar trabalhos complexos de datilografia; proceder à conferência dos trabalhos executados; lavrar termos de contrato; executar tarefas afins.</w:t>
      </w:r>
    </w:p>
    <w:p w:rsidR="00F609F3" w:rsidRPr="00F609F3" w:rsidRDefault="00F609F3" w:rsidP="00F609F3">
      <w:pPr>
        <w:jc w:val="both"/>
      </w:pPr>
      <w:r w:rsidRPr="00F609F3">
        <w:t>REQUISITOS PARA PROVIMENTO: Ensino Médio completo e curso básico de informática.</w:t>
      </w:r>
    </w:p>
    <w:p w:rsidR="00F609F3" w:rsidRPr="00F609F3" w:rsidRDefault="00F609F3" w:rsidP="00F609F3">
      <w:pPr>
        <w:jc w:val="both"/>
      </w:pPr>
    </w:p>
    <w:p w:rsidR="00F609F3" w:rsidRPr="00F609F3" w:rsidRDefault="00F609F3" w:rsidP="00F609F3">
      <w:pPr>
        <w:jc w:val="both"/>
      </w:pPr>
    </w:p>
    <w:p w:rsidR="00F609F3" w:rsidRPr="00F609F3" w:rsidRDefault="00F609F3" w:rsidP="00F609F3">
      <w:pPr>
        <w:jc w:val="both"/>
        <w:rPr>
          <w:b/>
          <w:bCs/>
        </w:rPr>
      </w:pPr>
      <w:r w:rsidRPr="00F609F3">
        <w:rPr>
          <w:b/>
          <w:bCs/>
        </w:rPr>
        <w:t>OFICIAL ADMINISTRATIVO</w:t>
      </w:r>
    </w:p>
    <w:p w:rsidR="00F609F3" w:rsidRPr="00F609F3" w:rsidRDefault="00F609F3" w:rsidP="00F609F3">
      <w:pPr>
        <w:jc w:val="both"/>
      </w:pPr>
      <w:r w:rsidRPr="00F609F3">
        <w:t xml:space="preserve">SÍNTESE DOS DEVERES: </w:t>
      </w:r>
      <w:r w:rsidRPr="00F609F3">
        <w:rPr>
          <w:szCs w:val="16"/>
        </w:rPr>
        <w:t xml:space="preserve">Executar trabalhos complexos de escritório que </w:t>
      </w:r>
      <w:proofErr w:type="gramStart"/>
      <w:r w:rsidRPr="00F609F3">
        <w:rPr>
          <w:szCs w:val="16"/>
        </w:rPr>
        <w:t>envolvam</w:t>
      </w:r>
      <w:proofErr w:type="gramEnd"/>
      <w:r w:rsidRPr="00F609F3">
        <w:rPr>
          <w:szCs w:val="16"/>
        </w:rPr>
        <w:t xml:space="preserve"> a interpretação de leis e normas administrativas, especialmente para fundamentar informações, incluindo-se, nestes, a organização e orientação dos serviços de guarda e arquivo de documentos.</w:t>
      </w:r>
    </w:p>
    <w:p w:rsidR="00F609F3" w:rsidRPr="00F609F3" w:rsidRDefault="00F609F3" w:rsidP="00F609F3">
      <w:pPr>
        <w:jc w:val="both"/>
        <w:rPr>
          <w:szCs w:val="16"/>
        </w:rPr>
      </w:pPr>
      <w:r w:rsidRPr="00F609F3">
        <w:t>EXEMPLO DE ATRIBUIÇÕES: E</w:t>
      </w:r>
      <w:r w:rsidRPr="00F609F3">
        <w:rPr>
          <w:szCs w:val="16"/>
        </w:rPr>
        <w:t xml:space="preserve">xaminar processos relacionados com a legislação e os assuntos gerais da repartição; redigir pareceres de certa complexidade; reunir e preparar informações ou expedientes que se fizerem necessários para decisões na órbita administrativa; elaborar relatórios gerais e parciais; redigir qualquer modalidade de expediente administrativo, ofícios, atas, examinar minutas de contratos; elaborar ou verificar a exatidão de quaisquer documentos de receita e despesa, folhas de pagamentos, empenhos, balancetes, demonstrativos de caixa, conferir o valor dos lançamentos de impostos e taxas; organizar e orientar a elaboração de fichários e arquivos de documentação e legislação; supervisionar a execução de tarefas de rotina administrativa; fazer ou orientar levantamento de bens patrimoniais; levantar dados sobre receita e despesa; exarar despachos interlocutórios ou não, de acordo com a orientação do superior hierárquico; </w:t>
      </w:r>
      <w:r w:rsidRPr="00F609F3">
        <w:t>manter atualizadas as publicações oficiais, inclusive em sitio eletrônico; secretariar a ouvidoria legislativa;</w:t>
      </w:r>
      <w:r w:rsidRPr="00F609F3">
        <w:rPr>
          <w:szCs w:val="16"/>
        </w:rPr>
        <w:t xml:space="preserve"> executar tarefas afins.</w:t>
      </w:r>
    </w:p>
    <w:p w:rsidR="00F609F3" w:rsidRPr="00F609F3" w:rsidRDefault="00F609F3" w:rsidP="00F609F3">
      <w:pPr>
        <w:jc w:val="both"/>
      </w:pPr>
      <w:r w:rsidRPr="00F609F3">
        <w:t>REQUISITOS PARA PROVIMENTO: Ensino Médio completo e curso básico de informática.</w:t>
      </w:r>
    </w:p>
    <w:p w:rsidR="00F609F3" w:rsidRPr="00F609F3" w:rsidRDefault="00F609F3" w:rsidP="00F609F3">
      <w:pPr>
        <w:jc w:val="both"/>
      </w:pPr>
    </w:p>
    <w:p w:rsidR="00F609F3" w:rsidRPr="00F609F3" w:rsidRDefault="00F609F3" w:rsidP="00F609F3">
      <w:pPr>
        <w:jc w:val="both"/>
      </w:pPr>
    </w:p>
    <w:p w:rsidR="00F609F3" w:rsidRPr="00F609F3" w:rsidRDefault="00F609F3" w:rsidP="00F609F3">
      <w:pPr>
        <w:jc w:val="both"/>
        <w:rPr>
          <w:b/>
          <w:bCs/>
        </w:rPr>
      </w:pPr>
      <w:r w:rsidRPr="00F609F3">
        <w:rPr>
          <w:b/>
          <w:bCs/>
        </w:rPr>
        <w:t>CHEFE DE EXPEDIENTE</w:t>
      </w:r>
    </w:p>
    <w:p w:rsidR="00F609F3" w:rsidRPr="00F609F3" w:rsidRDefault="00F609F3" w:rsidP="00F609F3">
      <w:pPr>
        <w:jc w:val="both"/>
        <w:rPr>
          <w:szCs w:val="16"/>
        </w:rPr>
      </w:pPr>
      <w:r w:rsidRPr="00F609F3">
        <w:t>SÍNTESE DOS DEVERES:</w:t>
      </w:r>
      <w:r w:rsidRPr="00F609F3">
        <w:rPr>
          <w:szCs w:val="16"/>
        </w:rPr>
        <w:t xml:space="preserve"> Executar trabalhos rotineiros de escritório; organizar o expediente da Câmara; preencher livros e formulários em geral; realizar trabalhos de digitação; orientar e atender os visitantes; auxiliar em trabalhos de conferência em geral.</w:t>
      </w:r>
    </w:p>
    <w:p w:rsidR="00F609F3" w:rsidRPr="00F609F3" w:rsidRDefault="00F609F3" w:rsidP="00F609F3">
      <w:pPr>
        <w:jc w:val="both"/>
      </w:pPr>
      <w:r w:rsidRPr="00F609F3">
        <w:t>EXEMPLO DE ATRIBUIÇÕES:</w:t>
      </w:r>
      <w:r w:rsidRPr="00F609F3">
        <w:rPr>
          <w:szCs w:val="16"/>
        </w:rPr>
        <w:t xml:space="preserve"> Executar trabalhos de escritório compreendidos em rotinas pré-estabelecidas que possam ser prontamente apreendidos e que requeiram alguma capacidade de julgamento; anotar informações rotineiras em expediente; auxiliar na elaboração de fichários; obter informações de fonte determinada e fornecê-las aos interessados; executar serviços datilográficos variados, tais como: ofícios, requerimentos, pedidos de providências, indicações, atas etc; proceder no recebimento e armazenamento de materiais e suprimentos em geral; auxiliar na conferência de cheques; preencher fichas, livros, boletins, formulários, quadros demonstrativos, guias de andamento de processos, mapas de controle de serviços e outros; auxiliar na coleta de preços para a aquisição de materiais; numerar e carimbar expedientes em geral; proceder e orientar as buscas e arquivamentos de expedientes, publicações, jornais, revistas, boletins e outras informações de interesse da Câmara; executar tarefas afins.</w:t>
      </w:r>
      <w:r w:rsidRPr="00F609F3">
        <w:t xml:space="preserve"> </w:t>
      </w:r>
      <w:r w:rsidRPr="00F609F3">
        <w:lastRenderedPageBreak/>
        <w:t>REQUISITOS PARA PROVIMENTO: Ensino Médio completo e curso básico de informática.</w:t>
      </w:r>
    </w:p>
    <w:p w:rsidR="00F609F3" w:rsidRPr="00F609F3" w:rsidRDefault="00F609F3" w:rsidP="00F609F3">
      <w:pPr>
        <w:jc w:val="both"/>
        <w:rPr>
          <w:b/>
          <w:bCs/>
        </w:rPr>
      </w:pPr>
    </w:p>
    <w:p w:rsidR="00F609F3" w:rsidRPr="00F609F3" w:rsidRDefault="00F609F3" w:rsidP="00F609F3">
      <w:pPr>
        <w:jc w:val="both"/>
        <w:rPr>
          <w:b/>
          <w:bCs/>
        </w:rPr>
      </w:pPr>
    </w:p>
    <w:p w:rsidR="00F609F3" w:rsidRPr="00F609F3" w:rsidRDefault="00F609F3" w:rsidP="00F609F3">
      <w:pPr>
        <w:jc w:val="both"/>
        <w:rPr>
          <w:b/>
          <w:bCs/>
        </w:rPr>
      </w:pPr>
      <w:r w:rsidRPr="00F609F3">
        <w:rPr>
          <w:b/>
          <w:bCs/>
        </w:rPr>
        <w:t>ASSESSOR JURÍDICO</w:t>
      </w:r>
    </w:p>
    <w:p w:rsidR="00F609F3" w:rsidRPr="00F609F3" w:rsidRDefault="00F609F3" w:rsidP="00F609F3">
      <w:pPr>
        <w:jc w:val="both"/>
        <w:rPr>
          <w:szCs w:val="16"/>
        </w:rPr>
      </w:pPr>
      <w:r w:rsidRPr="00F609F3">
        <w:t xml:space="preserve">SÍNTESE DOS DEVERES: </w:t>
      </w:r>
      <w:r w:rsidRPr="00F609F3">
        <w:rPr>
          <w:szCs w:val="16"/>
        </w:rPr>
        <w:t>Acompanhar o processo legislativo e elaborar atos para os quais seja necessário conhecimento de Direito; assessorar as reuniões plenárias ordinárias e extraordinárias e as comissões permanentes e especiais; representar a Câmara Municipal, mediante procuração outorgada por seu Presidente.</w:t>
      </w:r>
    </w:p>
    <w:p w:rsidR="00F609F3" w:rsidRPr="00F609F3" w:rsidRDefault="00F609F3" w:rsidP="00F609F3">
      <w:pPr>
        <w:jc w:val="both"/>
      </w:pPr>
      <w:r w:rsidRPr="00F609F3">
        <w:t xml:space="preserve">EXEMPLO DE ATRIBUIÇÕES: </w:t>
      </w:r>
      <w:r w:rsidRPr="00F609F3">
        <w:rPr>
          <w:szCs w:val="16"/>
        </w:rPr>
        <w:t xml:space="preserve">Emitir pareceres sobre qualquer processo, projeto ou expediente administrativo submetido à apreciação da Assessoria Jurídica; elaborar qualquer petição na defesa dos interesses da Câmara Municipal para serem apresentados em Juízo, Comum ou Especial, foro ou instância, e no Tribunal de Contas do Estado; elaborar qualquer documento para o qual seja necessário conhecimento de Direito, jurídico ou técnico, e que seja de interesse da Câmara Municipal, tais como </w:t>
      </w:r>
      <w:proofErr w:type="gramStart"/>
      <w:r w:rsidRPr="00F609F3">
        <w:rPr>
          <w:szCs w:val="16"/>
        </w:rPr>
        <w:t>contratos, convênios</w:t>
      </w:r>
      <w:proofErr w:type="gramEnd"/>
      <w:r w:rsidRPr="00F609F3">
        <w:rPr>
          <w:szCs w:val="16"/>
        </w:rPr>
        <w:t>, editais, projetos de resolução da Mesa da Câmara e outros atos administrativos; assessorar as comissões especiais, como as Comissões Parlamentares de Inquérito, de Sindicância e outras similares quando for necessária a assistência de profissional com conhecimento jurídico; praticar qualquer outro ato para o qual seja incumbido pelo Presidente ou qualquer de seus substitutos e exercer a representação da Câmara Municipal perante repartições públicas, federais, estaduais ou municipais, instituições, associações de classe ou sociedades civis ou comerciais, quando designado.</w:t>
      </w:r>
    </w:p>
    <w:p w:rsidR="00F609F3" w:rsidRPr="00F609F3" w:rsidRDefault="00F609F3" w:rsidP="00F609F3">
      <w:pPr>
        <w:jc w:val="both"/>
      </w:pPr>
      <w:r w:rsidRPr="00F609F3">
        <w:t>REQUISITOS PARA PROVIMENTO: Grau Superior completo em Ciências Jurídicas e Sociais e registro na Ordem dos Advogados do Brasil - OAB</w:t>
      </w:r>
    </w:p>
    <w:p w:rsidR="00F609F3" w:rsidRPr="00F609F3" w:rsidRDefault="00F609F3" w:rsidP="00F609F3">
      <w:pPr>
        <w:jc w:val="both"/>
      </w:pPr>
    </w:p>
    <w:p w:rsidR="00F609F3" w:rsidRPr="00F609F3" w:rsidRDefault="00F609F3" w:rsidP="00F609F3">
      <w:pPr>
        <w:jc w:val="both"/>
        <w:rPr>
          <w:b/>
          <w:bCs/>
        </w:rPr>
      </w:pPr>
    </w:p>
    <w:p w:rsidR="00F609F3" w:rsidRPr="00F609F3" w:rsidRDefault="00F609F3" w:rsidP="00F609F3">
      <w:pPr>
        <w:jc w:val="both"/>
        <w:rPr>
          <w:b/>
          <w:bCs/>
        </w:rPr>
      </w:pPr>
      <w:r w:rsidRPr="00F609F3">
        <w:rPr>
          <w:b/>
          <w:bCs/>
        </w:rPr>
        <w:t>DIRETOR GERAL</w:t>
      </w:r>
    </w:p>
    <w:p w:rsidR="00F609F3" w:rsidRPr="00F609F3" w:rsidRDefault="00F609F3" w:rsidP="00F609F3">
      <w:pPr>
        <w:jc w:val="both"/>
      </w:pPr>
      <w:r w:rsidRPr="00F609F3">
        <w:t xml:space="preserve">SÍNTESE DOS DEVERES: Coordenar e supervisionar os serviços da Câmara Municipal, </w:t>
      </w:r>
      <w:proofErr w:type="gramStart"/>
      <w:r w:rsidRPr="00F609F3">
        <w:t>sob orientação</w:t>
      </w:r>
      <w:proofErr w:type="gramEnd"/>
      <w:r w:rsidRPr="00F609F3">
        <w:t xml:space="preserve"> da Presidência.</w:t>
      </w:r>
    </w:p>
    <w:p w:rsidR="00F609F3" w:rsidRPr="00F609F3" w:rsidRDefault="00F609F3" w:rsidP="00F609F3">
      <w:pPr>
        <w:jc w:val="both"/>
      </w:pPr>
      <w:r w:rsidRPr="00F609F3">
        <w:t>EXEMPLO DE ATRIBUIÇÕES: Coordenar e supervisionar os serviços da Câmara Municipal; representar o Presidente, quando pa</w:t>
      </w:r>
      <w:r w:rsidRPr="00F609F3">
        <w:softHyphen/>
        <w:t>ra isto for designado; prestar informações e assessoramento à Presidência, à Mesa, às Comissões e aos Vereadores; secretariar as reuniões da Mesa; determinar rotinas internas de trabalho aos servidores da Câmara; cumprir e fazer cumprir as determinações de ordem superior e as normas e procedimentos disciplinares da Casa; indicar à Presidência os períodos de férias dos servidores da Câmara; coordenar a proposta orçamentária e a prestação de contas; ser responsável pela guarda das declarações de bens dos Vereadores; ser responsável pelo controle do patrimônio; assinar correspondências e certidões; autorizar o empenho e o pagamento das contas, satisfeitas as exigências le</w:t>
      </w:r>
      <w:r w:rsidRPr="00F609F3">
        <w:softHyphen/>
        <w:t>gais; assinar, com o Presidente, os cheques de retiradas de contas bancárias; dar ordens ao pessoal da Câmara; exercer, no âmbito da Câmara Municipal, as atividades que cabem legalmente ao Secretário Municipal; executar outras tarefas correlatas que lhe forem cometidas pelo Presidente.</w:t>
      </w:r>
    </w:p>
    <w:p w:rsidR="00F609F3" w:rsidRPr="00F609F3" w:rsidRDefault="00F609F3" w:rsidP="00F609F3">
      <w:pPr>
        <w:jc w:val="both"/>
      </w:pPr>
      <w:r w:rsidRPr="00F609F3">
        <w:t>REQUISITOS PARA PROVIMENTO: Ensino Médio completo e curso básico de informática.</w:t>
      </w:r>
    </w:p>
    <w:p w:rsidR="00F609F3" w:rsidRPr="00F609F3" w:rsidRDefault="00F609F3" w:rsidP="00F609F3"/>
    <w:p w:rsidR="00F609F3" w:rsidRPr="005E18EA" w:rsidRDefault="00F609F3" w:rsidP="00E301D3">
      <w:pPr>
        <w:spacing w:line="276" w:lineRule="auto"/>
        <w:jc w:val="center"/>
        <w:rPr>
          <w:sz w:val="22"/>
          <w:szCs w:val="22"/>
        </w:rPr>
      </w:pPr>
    </w:p>
    <w:sectPr w:rsidR="00F609F3" w:rsidRPr="005E18EA" w:rsidSect="00767E45">
      <w:pgSz w:w="11906" w:h="16838"/>
      <w:pgMar w:top="2268" w:right="1701" w:bottom="17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DC4"/>
    <w:rsid w:val="000902C9"/>
    <w:rsid w:val="00227DC4"/>
    <w:rsid w:val="003C627F"/>
    <w:rsid w:val="005675AC"/>
    <w:rsid w:val="00575343"/>
    <w:rsid w:val="005E18EA"/>
    <w:rsid w:val="00662CFB"/>
    <w:rsid w:val="00767E45"/>
    <w:rsid w:val="00903216"/>
    <w:rsid w:val="00A855E4"/>
    <w:rsid w:val="00A926AE"/>
    <w:rsid w:val="00A9557C"/>
    <w:rsid w:val="00B84783"/>
    <w:rsid w:val="00BD39E8"/>
    <w:rsid w:val="00CB4A13"/>
    <w:rsid w:val="00D07CC8"/>
    <w:rsid w:val="00D267F3"/>
    <w:rsid w:val="00D6235F"/>
    <w:rsid w:val="00E301D3"/>
    <w:rsid w:val="00EE679C"/>
    <w:rsid w:val="00F609F3"/>
    <w:rsid w:val="00F91CD7"/>
    <w:rsid w:val="00FB7A72"/>
    <w:rsid w:val="00FD4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7D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227DC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227DC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rsid w:val="00227DC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227DC4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227DC4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2">
    <w:name w:val="Body Text Indent 2"/>
    <w:basedOn w:val="Normal"/>
    <w:link w:val="Recuodecorpodetexto2Char"/>
    <w:semiHidden/>
    <w:unhideWhenUsed/>
    <w:rsid w:val="0057534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57534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F609F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F609F3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7D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227DC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227DC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rsid w:val="00227DC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227DC4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227DC4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2">
    <w:name w:val="Body Text Indent 2"/>
    <w:basedOn w:val="Normal"/>
    <w:link w:val="Recuodecorpodetexto2Char"/>
    <w:semiHidden/>
    <w:unhideWhenUsed/>
    <w:rsid w:val="0057534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57534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F609F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F609F3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5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54D133-6E32-427B-B17C-21301E310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5</Pages>
  <Words>1766</Words>
  <Characters>9537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</cp:lastModifiedBy>
  <cp:revision>22</cp:revision>
  <cp:lastPrinted>2023-04-18T17:41:00Z</cp:lastPrinted>
  <dcterms:created xsi:type="dcterms:W3CDTF">2019-05-21T18:11:00Z</dcterms:created>
  <dcterms:modified xsi:type="dcterms:W3CDTF">2023-05-16T19:59:00Z</dcterms:modified>
</cp:coreProperties>
</file>