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C4" w:rsidRPr="009555E7" w:rsidRDefault="00227DC4" w:rsidP="007B2237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AUTÓGRAFOS</w:t>
      </w:r>
    </w:p>
    <w:p w:rsidR="00227DC4" w:rsidRPr="009555E7" w:rsidRDefault="000E7C46" w:rsidP="007B223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ORIUNDO DA MENSAGEM Nº 035</w:t>
      </w:r>
      <w:r w:rsidR="00886B73" w:rsidRPr="009555E7">
        <w:rPr>
          <w:sz w:val="22"/>
          <w:szCs w:val="22"/>
        </w:rPr>
        <w:t>/2023</w:t>
      </w:r>
    </w:p>
    <w:p w:rsidR="00227DC4" w:rsidRPr="009555E7" w:rsidRDefault="000E7C46" w:rsidP="007B2237">
      <w:pPr>
        <w:pStyle w:val="Recuodecorpodetexto"/>
        <w:spacing w:after="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PROJETO DE LEI Nº 35</w:t>
      </w:r>
      <w:r w:rsidR="00EA78ED">
        <w:rPr>
          <w:sz w:val="22"/>
          <w:szCs w:val="22"/>
        </w:rPr>
        <w:t>/2023, DE 08</w:t>
      </w:r>
      <w:r w:rsidR="00227DC4" w:rsidRPr="009555E7">
        <w:rPr>
          <w:sz w:val="22"/>
          <w:szCs w:val="22"/>
        </w:rPr>
        <w:t xml:space="preserve"> DE </w:t>
      </w:r>
      <w:r w:rsidR="00712922">
        <w:rPr>
          <w:sz w:val="22"/>
          <w:szCs w:val="22"/>
        </w:rPr>
        <w:t>MAIO</w:t>
      </w:r>
      <w:r w:rsidR="002962AA" w:rsidRPr="009555E7">
        <w:rPr>
          <w:sz w:val="22"/>
          <w:szCs w:val="22"/>
        </w:rPr>
        <w:t xml:space="preserve"> </w:t>
      </w:r>
      <w:r w:rsidR="00886B73" w:rsidRPr="009555E7">
        <w:rPr>
          <w:sz w:val="22"/>
          <w:szCs w:val="22"/>
        </w:rPr>
        <w:t>DE 2023</w:t>
      </w:r>
      <w:r w:rsidR="00227DC4" w:rsidRPr="009555E7">
        <w:rPr>
          <w:sz w:val="22"/>
          <w:szCs w:val="22"/>
        </w:rPr>
        <w:t>.</w:t>
      </w:r>
    </w:p>
    <w:p w:rsidR="00227DC4" w:rsidRPr="009555E7" w:rsidRDefault="00227DC4" w:rsidP="007B2237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0E7C46" w:rsidRDefault="000E7C46" w:rsidP="00EA78ED">
      <w:pPr>
        <w:ind w:left="3969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Altera e dá nova redação ao § 3º, do Artigo 5º, da Lei Municipal nº 2891/2023 de 03 de maio de 2023 que Autoriza o Poder Executivo Municipal a conceder o parcelamento de saldo não coberto por financiamento habitacional em Zona Especial de Interesse Social e dá outras providências.</w:t>
      </w:r>
    </w:p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</w:p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</w:p>
    <w:p w:rsidR="000E7C46" w:rsidRDefault="000E7C46" w:rsidP="00EA78ED">
      <w:pPr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Art. 1º -</w:t>
      </w:r>
      <w:r w:rsidRPr="000E7C46">
        <w:rPr>
          <w:rFonts w:cstheme="minorHAnsi"/>
          <w:bCs/>
          <w:sz w:val="22"/>
          <w:szCs w:val="22"/>
        </w:rPr>
        <w:t xml:space="preserve"> Altera</w:t>
      </w:r>
      <w:r>
        <w:rPr>
          <w:rFonts w:cstheme="minorHAnsi"/>
          <w:bCs/>
          <w:sz w:val="22"/>
          <w:szCs w:val="22"/>
        </w:rPr>
        <w:t xml:space="preserve"> e dá nova redação ao § 3º, do Artigo 5º, da Lei Municipal nº 2891/2023, o qual passará a vigorar com a seguinte redação:</w:t>
      </w:r>
    </w:p>
    <w:p w:rsidR="000E7C46" w:rsidRDefault="000E7C46" w:rsidP="00EA78ED">
      <w:pPr>
        <w:jc w:val="both"/>
        <w:rPr>
          <w:rFonts w:cstheme="minorHAnsi"/>
          <w:bCs/>
          <w:sz w:val="22"/>
          <w:szCs w:val="22"/>
        </w:rPr>
      </w:pPr>
    </w:p>
    <w:p w:rsidR="000E7C46" w:rsidRDefault="000E7C46" w:rsidP="00EA78ED">
      <w:pPr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“§ 3º Assinado o Contrato de Financiamento Habitacional, o contribuinte/beneficiário ficará comprometido com os pagamentos contratados junto à municipalidade e sujeito às demais formas de cobrança na eventualidade de inadimplemento.”</w:t>
      </w:r>
    </w:p>
    <w:p w:rsidR="00EA78ED" w:rsidRPr="005E18EA" w:rsidRDefault="00EA78ED" w:rsidP="00EA78ED">
      <w:pPr>
        <w:jc w:val="both"/>
        <w:rPr>
          <w:rFonts w:cstheme="minorHAnsi"/>
          <w:bCs/>
          <w:sz w:val="22"/>
          <w:szCs w:val="22"/>
        </w:rPr>
      </w:pPr>
    </w:p>
    <w:p w:rsidR="000E7C46" w:rsidRDefault="000E7C46" w:rsidP="00EA78ED">
      <w:pPr>
        <w:jc w:val="both"/>
        <w:rPr>
          <w:rFonts w:cstheme="minorHAnsi"/>
          <w:bCs/>
          <w:sz w:val="22"/>
          <w:szCs w:val="22"/>
        </w:rPr>
      </w:pPr>
      <w:r w:rsidRPr="000E7C46">
        <w:rPr>
          <w:rFonts w:cstheme="minorHAnsi"/>
          <w:bCs/>
          <w:sz w:val="22"/>
          <w:szCs w:val="22"/>
        </w:rPr>
        <w:t xml:space="preserve">Art. 2º - </w:t>
      </w:r>
      <w:r>
        <w:rPr>
          <w:rFonts w:cstheme="minorHAnsi"/>
          <w:bCs/>
          <w:sz w:val="22"/>
          <w:szCs w:val="22"/>
        </w:rPr>
        <w:t>Os demais dispositivos permanecem inalterados.</w:t>
      </w:r>
    </w:p>
    <w:p w:rsidR="000E7C46" w:rsidRPr="000E7C46" w:rsidRDefault="000E7C46" w:rsidP="00EA78ED">
      <w:pPr>
        <w:jc w:val="both"/>
        <w:rPr>
          <w:rFonts w:cstheme="minorHAnsi"/>
          <w:bCs/>
          <w:sz w:val="22"/>
          <w:szCs w:val="22"/>
        </w:rPr>
      </w:pPr>
    </w:p>
    <w:p w:rsidR="00EA78ED" w:rsidRPr="005E18EA" w:rsidRDefault="000E7C46" w:rsidP="00EA78ED">
      <w:pPr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Art. 3º -</w:t>
      </w:r>
      <w:r w:rsidR="00EA78ED" w:rsidRPr="000E7C46">
        <w:rPr>
          <w:rFonts w:cstheme="minorHAnsi"/>
          <w:bCs/>
          <w:sz w:val="22"/>
          <w:szCs w:val="22"/>
        </w:rPr>
        <w:t xml:space="preserve">  Esta</w:t>
      </w:r>
      <w:r w:rsidR="00EA78ED" w:rsidRPr="005E18EA">
        <w:rPr>
          <w:rFonts w:cstheme="minorHAnsi"/>
          <w:bCs/>
          <w:sz w:val="22"/>
          <w:szCs w:val="22"/>
        </w:rPr>
        <w:t xml:space="preserve"> Lei entra em vigor na data de sua publicação</w:t>
      </w:r>
      <w:r>
        <w:rPr>
          <w:rFonts w:cstheme="minorHAnsi"/>
          <w:bCs/>
          <w:sz w:val="22"/>
          <w:szCs w:val="22"/>
        </w:rPr>
        <w:t>.</w:t>
      </w:r>
    </w:p>
    <w:p w:rsidR="007B2237" w:rsidRPr="009555E7" w:rsidRDefault="007B2237" w:rsidP="007B2237">
      <w:pPr>
        <w:pStyle w:val="Corpodetexto2"/>
        <w:spacing w:after="0" w:line="240" w:lineRule="auto"/>
        <w:jc w:val="both"/>
        <w:rPr>
          <w:sz w:val="22"/>
          <w:szCs w:val="22"/>
        </w:rPr>
      </w:pPr>
    </w:p>
    <w:p w:rsidR="00227DC4" w:rsidRPr="009555E7" w:rsidRDefault="00227DC4" w:rsidP="007B2237">
      <w:pPr>
        <w:ind w:firstLine="2268"/>
        <w:jc w:val="both"/>
        <w:rPr>
          <w:sz w:val="22"/>
          <w:szCs w:val="22"/>
        </w:rPr>
      </w:pPr>
      <w:r w:rsidRPr="009555E7">
        <w:rPr>
          <w:sz w:val="22"/>
          <w:szCs w:val="22"/>
        </w:rPr>
        <w:t xml:space="preserve">GABINETE DA PRESIDÊNCIA, em </w:t>
      </w:r>
      <w:r w:rsidR="008818D0">
        <w:rPr>
          <w:sz w:val="22"/>
          <w:szCs w:val="22"/>
        </w:rPr>
        <w:t>16</w:t>
      </w:r>
      <w:bookmarkStart w:id="0" w:name="_GoBack"/>
      <w:bookmarkEnd w:id="0"/>
      <w:r w:rsidR="00C95F5B" w:rsidRPr="009555E7">
        <w:rPr>
          <w:sz w:val="22"/>
          <w:szCs w:val="22"/>
        </w:rPr>
        <w:t xml:space="preserve"> de </w:t>
      </w:r>
      <w:r w:rsidR="009555E7" w:rsidRPr="009555E7">
        <w:rPr>
          <w:sz w:val="22"/>
          <w:szCs w:val="22"/>
        </w:rPr>
        <w:t>maio</w:t>
      </w:r>
      <w:r w:rsidR="005C0F80" w:rsidRPr="009555E7">
        <w:rPr>
          <w:sz w:val="22"/>
          <w:szCs w:val="22"/>
        </w:rPr>
        <w:t xml:space="preserve"> de 2023</w:t>
      </w:r>
      <w:r w:rsidRPr="009555E7">
        <w:rPr>
          <w:sz w:val="22"/>
          <w:szCs w:val="22"/>
        </w:rPr>
        <w:t>.</w:t>
      </w:r>
    </w:p>
    <w:p w:rsidR="00227DC4" w:rsidRPr="009555E7" w:rsidRDefault="00227DC4" w:rsidP="007B2237">
      <w:pPr>
        <w:jc w:val="both"/>
        <w:rPr>
          <w:sz w:val="22"/>
          <w:szCs w:val="22"/>
        </w:rPr>
      </w:pPr>
    </w:p>
    <w:p w:rsidR="005C0F80" w:rsidRPr="009555E7" w:rsidRDefault="005C0F80" w:rsidP="007B2237">
      <w:pPr>
        <w:jc w:val="both"/>
        <w:rPr>
          <w:sz w:val="22"/>
          <w:szCs w:val="22"/>
        </w:rPr>
      </w:pPr>
    </w:p>
    <w:p w:rsidR="00227DC4" w:rsidRPr="009555E7" w:rsidRDefault="005C0F80" w:rsidP="007B2237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JULIANO AREND</w:t>
      </w:r>
    </w:p>
    <w:p w:rsidR="00E60B79" w:rsidRPr="009555E7" w:rsidRDefault="00227DC4" w:rsidP="007B2237">
      <w:pPr>
        <w:jc w:val="center"/>
        <w:rPr>
          <w:sz w:val="22"/>
          <w:szCs w:val="22"/>
        </w:rPr>
      </w:pPr>
      <w:r w:rsidRPr="009555E7">
        <w:rPr>
          <w:sz w:val="22"/>
          <w:szCs w:val="22"/>
        </w:rPr>
        <w:t>Presidente</w:t>
      </w:r>
    </w:p>
    <w:sectPr w:rsidR="00E60B79" w:rsidRPr="009555E7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17171"/>
    <w:rsid w:val="00042DB8"/>
    <w:rsid w:val="00075A22"/>
    <w:rsid w:val="00097E00"/>
    <w:rsid w:val="000E7C46"/>
    <w:rsid w:val="00131C49"/>
    <w:rsid w:val="001A5AD4"/>
    <w:rsid w:val="001B5ADC"/>
    <w:rsid w:val="00227DC4"/>
    <w:rsid w:val="00280082"/>
    <w:rsid w:val="002962AA"/>
    <w:rsid w:val="002B479A"/>
    <w:rsid w:val="002C12F0"/>
    <w:rsid w:val="003801D2"/>
    <w:rsid w:val="003C7025"/>
    <w:rsid w:val="00483278"/>
    <w:rsid w:val="00493B5D"/>
    <w:rsid w:val="00496714"/>
    <w:rsid w:val="004C5DD5"/>
    <w:rsid w:val="005C0F80"/>
    <w:rsid w:val="0062112B"/>
    <w:rsid w:val="006B1FD9"/>
    <w:rsid w:val="006D479A"/>
    <w:rsid w:val="006E11BD"/>
    <w:rsid w:val="00712922"/>
    <w:rsid w:val="00767E45"/>
    <w:rsid w:val="00784B0F"/>
    <w:rsid w:val="007B2237"/>
    <w:rsid w:val="007C6A0F"/>
    <w:rsid w:val="007E2798"/>
    <w:rsid w:val="007F3221"/>
    <w:rsid w:val="007F7AA1"/>
    <w:rsid w:val="008818D0"/>
    <w:rsid w:val="00886B73"/>
    <w:rsid w:val="008B4D75"/>
    <w:rsid w:val="008D3277"/>
    <w:rsid w:val="009555E7"/>
    <w:rsid w:val="00A432EF"/>
    <w:rsid w:val="00A93462"/>
    <w:rsid w:val="00AE6B0F"/>
    <w:rsid w:val="00B770CD"/>
    <w:rsid w:val="00B84783"/>
    <w:rsid w:val="00B87880"/>
    <w:rsid w:val="00BC1FB2"/>
    <w:rsid w:val="00BE1075"/>
    <w:rsid w:val="00C95F5B"/>
    <w:rsid w:val="00CA525B"/>
    <w:rsid w:val="00CD3321"/>
    <w:rsid w:val="00CD5A81"/>
    <w:rsid w:val="00D07CC8"/>
    <w:rsid w:val="00D561CC"/>
    <w:rsid w:val="00D6235F"/>
    <w:rsid w:val="00DE1FDC"/>
    <w:rsid w:val="00DF5706"/>
    <w:rsid w:val="00DF5D57"/>
    <w:rsid w:val="00E17BC5"/>
    <w:rsid w:val="00EA3E12"/>
    <w:rsid w:val="00EA78ED"/>
    <w:rsid w:val="00F857F2"/>
    <w:rsid w:val="00F943B0"/>
    <w:rsid w:val="00FC0B15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5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AD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1463A-EBA7-4DA1-B471-0E925E9D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</cp:lastModifiedBy>
  <cp:revision>43</cp:revision>
  <cp:lastPrinted>2023-04-18T17:40:00Z</cp:lastPrinted>
  <dcterms:created xsi:type="dcterms:W3CDTF">2019-05-21T18:11:00Z</dcterms:created>
  <dcterms:modified xsi:type="dcterms:W3CDTF">2023-05-16T20:06:00Z</dcterms:modified>
</cp:coreProperties>
</file>