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6E701E" w:rsidRDefault="00227DC4" w:rsidP="00451D24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AUTÓGRAFOS</w:t>
      </w:r>
    </w:p>
    <w:p w:rsidR="00227DC4" w:rsidRPr="006E701E" w:rsidRDefault="003E52FB" w:rsidP="00451D24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019</w:t>
      </w:r>
      <w:r w:rsidR="00FF7464">
        <w:rPr>
          <w:sz w:val="22"/>
          <w:szCs w:val="22"/>
        </w:rPr>
        <w:t>/2023</w:t>
      </w:r>
    </w:p>
    <w:p w:rsidR="00227DC4" w:rsidRPr="006E701E" w:rsidRDefault="00BD39E8" w:rsidP="00451D24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PROJETO DE LEI Nº </w:t>
      </w:r>
      <w:r w:rsidR="009A739E">
        <w:rPr>
          <w:sz w:val="22"/>
          <w:szCs w:val="22"/>
        </w:rPr>
        <w:t>1</w:t>
      </w:r>
      <w:r w:rsidR="003E52FB">
        <w:rPr>
          <w:sz w:val="22"/>
          <w:szCs w:val="22"/>
        </w:rPr>
        <w:t>8</w:t>
      </w:r>
      <w:r w:rsidR="00FF7464">
        <w:rPr>
          <w:sz w:val="22"/>
          <w:szCs w:val="22"/>
        </w:rPr>
        <w:t>/2023</w:t>
      </w:r>
      <w:r w:rsidR="00517DEF" w:rsidRPr="006E701E">
        <w:rPr>
          <w:sz w:val="22"/>
          <w:szCs w:val="22"/>
        </w:rPr>
        <w:t xml:space="preserve">, DE </w:t>
      </w:r>
      <w:r w:rsidR="003E52FB">
        <w:rPr>
          <w:sz w:val="22"/>
          <w:szCs w:val="22"/>
        </w:rPr>
        <w:t>13</w:t>
      </w:r>
      <w:r w:rsidR="00227DC4" w:rsidRPr="006E701E">
        <w:rPr>
          <w:sz w:val="22"/>
          <w:szCs w:val="22"/>
        </w:rPr>
        <w:t xml:space="preserve"> DE </w:t>
      </w:r>
      <w:r w:rsidR="00E67929">
        <w:rPr>
          <w:sz w:val="22"/>
          <w:szCs w:val="22"/>
        </w:rPr>
        <w:t>MARÇO</w:t>
      </w:r>
      <w:r w:rsidR="009850C6" w:rsidRPr="006E701E">
        <w:rPr>
          <w:sz w:val="22"/>
          <w:szCs w:val="22"/>
        </w:rPr>
        <w:t xml:space="preserve"> DE 202</w:t>
      </w:r>
      <w:r w:rsidR="00FF7464">
        <w:rPr>
          <w:sz w:val="22"/>
          <w:szCs w:val="22"/>
        </w:rPr>
        <w:t>3</w:t>
      </w:r>
      <w:r w:rsidR="00227DC4" w:rsidRPr="006E701E">
        <w:rPr>
          <w:sz w:val="22"/>
          <w:szCs w:val="22"/>
        </w:rPr>
        <w:t>.</w:t>
      </w:r>
    </w:p>
    <w:p w:rsidR="00227DC4" w:rsidRPr="006E701E" w:rsidRDefault="00227DC4" w:rsidP="00451D24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9A739E" w:rsidRPr="0047191E" w:rsidRDefault="00732C38" w:rsidP="005862DA">
      <w:pPr>
        <w:pStyle w:val="Ttulo1"/>
        <w:spacing w:line="276" w:lineRule="auto"/>
        <w:ind w:left="3119"/>
        <w:jc w:val="both"/>
        <w:rPr>
          <w:rFonts w:ascii="Times New Roman" w:hAnsi="Times New Roman"/>
          <w:sz w:val="24"/>
          <w:szCs w:val="24"/>
        </w:rPr>
      </w:pPr>
      <w:bookmarkStart w:id="0" w:name="_Hlk128750692"/>
      <w:r>
        <w:rPr>
          <w:rFonts w:ascii="Times New Roman" w:hAnsi="Times New Roman"/>
          <w:sz w:val="24"/>
          <w:szCs w:val="24"/>
        </w:rPr>
        <w:t xml:space="preserve">Estabelece o índice </w:t>
      </w:r>
      <w:r w:rsidR="003E52FB">
        <w:rPr>
          <w:rFonts w:ascii="Times New Roman" w:hAnsi="Times New Roman"/>
          <w:sz w:val="24"/>
          <w:szCs w:val="24"/>
        </w:rPr>
        <w:t xml:space="preserve">para a revisão geral anual dos vencimentos e dos subsídios dos servidores do Município, inclusive do Prefeito, Vice-Prefeito, Vereadores e Secretários, proventos dos aposentados e das pensões, e concede aumento real aos Servidores do Poder </w:t>
      </w:r>
      <w:proofErr w:type="gramStart"/>
      <w:r w:rsidR="003E52FB">
        <w:rPr>
          <w:rFonts w:ascii="Times New Roman" w:hAnsi="Times New Roman"/>
          <w:sz w:val="24"/>
          <w:szCs w:val="24"/>
        </w:rPr>
        <w:t>Executivo e apo</w:t>
      </w:r>
      <w:r>
        <w:rPr>
          <w:rFonts w:ascii="Times New Roman" w:hAnsi="Times New Roman"/>
          <w:sz w:val="24"/>
          <w:szCs w:val="24"/>
        </w:rPr>
        <w:t>sentados e pensionistas</w:t>
      </w:r>
      <w:proofErr w:type="gramEnd"/>
      <w:r>
        <w:rPr>
          <w:rFonts w:ascii="Times New Roman" w:hAnsi="Times New Roman"/>
          <w:sz w:val="24"/>
          <w:szCs w:val="24"/>
        </w:rPr>
        <w:t xml:space="preserve"> com direito à paridade, </w:t>
      </w:r>
      <w:r w:rsidR="0047191E" w:rsidRPr="0047191E">
        <w:rPr>
          <w:rFonts w:ascii="Times New Roman" w:hAnsi="Times New Roman"/>
          <w:sz w:val="24"/>
          <w:szCs w:val="24"/>
        </w:rPr>
        <w:t>e dá outras providências.</w:t>
      </w:r>
    </w:p>
    <w:p w:rsidR="009A739E" w:rsidRPr="00772BC8" w:rsidRDefault="009A739E" w:rsidP="00451D24">
      <w:pPr>
        <w:spacing w:line="276" w:lineRule="auto"/>
        <w:jc w:val="both"/>
      </w:pPr>
    </w:p>
    <w:bookmarkEnd w:id="0"/>
    <w:p w:rsidR="00B26552" w:rsidRDefault="009A739E" w:rsidP="00451D24">
      <w:pPr>
        <w:spacing w:line="276" w:lineRule="auto"/>
        <w:jc w:val="both"/>
      </w:pPr>
      <w:r w:rsidRPr="00772BC8">
        <w:tab/>
      </w:r>
      <w:r w:rsidRPr="00772BC8">
        <w:rPr>
          <w:b/>
          <w:bCs/>
        </w:rPr>
        <w:t>Art. 1º -</w:t>
      </w:r>
      <w:r w:rsidR="00732C38">
        <w:t xml:space="preserve"> A revisão geral anual</w:t>
      </w:r>
      <w:r w:rsidR="00B26552">
        <w:t>, de que trata</w:t>
      </w:r>
      <w:proofErr w:type="gramStart"/>
      <w:r w:rsidR="00B26552">
        <w:t xml:space="preserve">  </w:t>
      </w:r>
      <w:proofErr w:type="gramEnd"/>
      <w:r w:rsidR="00B26552">
        <w:t>o inciso X, parte final, do art. 37 da Constituição Federal, é concedida com a aplicação do índice de 5,60% (cinco vírgula sessenta por cento), que corresponde à reposição das perdas inflacionárias ocorridas no período de março/2022 a fevereiro/2023, sobre os vencimentos e os subsídios dos servidores municipais dos Poderes Executivo e Legislativo, inclusive de suas autarquias e fundações, Efetivos, Ativos, Inativos, Pensionistas com direito à paridade, Cargos em Comissão, Agentes Políticos, Funções Gratificadas e Contratações temporárias da Administração Direta e Indireta.</w:t>
      </w:r>
    </w:p>
    <w:p w:rsidR="00B26552" w:rsidRDefault="00B26552" w:rsidP="00451D24">
      <w:pPr>
        <w:spacing w:line="276" w:lineRule="auto"/>
        <w:jc w:val="both"/>
      </w:pPr>
      <w:r>
        <w:tab/>
      </w:r>
      <w:r>
        <w:rPr>
          <w:b/>
        </w:rPr>
        <w:t xml:space="preserve">Parágrafo único. </w:t>
      </w:r>
      <w:r>
        <w:t>Serão deduzidos do percentual da revisão geral anual os percentuais dos aumentos reais concedidos ou que venham a ser concedidos com efeitos retroativos a determinadas categorias, no período considerado para fixação do índice de revisão geral anual constante do caput deste artigo.</w:t>
      </w:r>
    </w:p>
    <w:p w:rsidR="00B26552" w:rsidRDefault="00B26552" w:rsidP="00451D24">
      <w:pPr>
        <w:spacing w:line="276" w:lineRule="auto"/>
        <w:jc w:val="both"/>
      </w:pPr>
      <w:r>
        <w:tab/>
      </w:r>
      <w:r>
        <w:rPr>
          <w:b/>
        </w:rPr>
        <w:t xml:space="preserve">Art. 2º. </w:t>
      </w:r>
      <w:proofErr w:type="gramStart"/>
      <w:r>
        <w:t>Fica</w:t>
      </w:r>
      <w:proofErr w:type="gramEnd"/>
      <w:r>
        <w:t xml:space="preserve"> reajustado em 2,60% (dois vírgula sessenta por cento), a título de aumento real, os vencimentos dos servidores públicos municipais do Poder Executivo, inclusive de suas autarquias e fundações, Efetivos, Ativos, Inativos e Pensionistas com direito à paridade, Cargos em Comissão, Funções Gratificadas e Contratações Temporárias da Administração Direta e Indireta.</w:t>
      </w:r>
    </w:p>
    <w:p w:rsidR="00B26552" w:rsidRDefault="00B26552" w:rsidP="00451D24">
      <w:pPr>
        <w:spacing w:line="276" w:lineRule="auto"/>
        <w:jc w:val="both"/>
      </w:pPr>
      <w:r>
        <w:tab/>
      </w:r>
      <w:r>
        <w:rPr>
          <w:b/>
        </w:rPr>
        <w:t xml:space="preserve">Parágrafo único. </w:t>
      </w:r>
      <w:r>
        <w:t>O percentual de aumento real estabelecido no caput deste artigo não se aplica ao Prefeito, Vice-Prefeito, Secretários e aposentados e pensionistas não detentores do direito à paridade.</w:t>
      </w:r>
    </w:p>
    <w:p w:rsidR="00B26552" w:rsidRDefault="00B26552" w:rsidP="00451D24">
      <w:pPr>
        <w:spacing w:line="276" w:lineRule="auto"/>
        <w:jc w:val="both"/>
      </w:pPr>
      <w:r>
        <w:tab/>
      </w:r>
      <w:r>
        <w:rPr>
          <w:b/>
        </w:rPr>
        <w:t xml:space="preserve">Art. 3º. </w:t>
      </w:r>
      <w:r>
        <w:t>As despesas decorrentes da presente lei correrão à conta</w:t>
      </w:r>
      <w:r w:rsidR="005862DA">
        <w:t xml:space="preserve"> de dotações orçamentárias próprias do orçamento vigente.</w:t>
      </w:r>
    </w:p>
    <w:p w:rsidR="005862DA" w:rsidRPr="005862DA" w:rsidRDefault="005862DA" w:rsidP="00451D24">
      <w:pPr>
        <w:spacing w:line="276" w:lineRule="auto"/>
        <w:jc w:val="both"/>
      </w:pPr>
      <w:r>
        <w:tab/>
      </w:r>
      <w:r>
        <w:rPr>
          <w:b/>
        </w:rPr>
        <w:t xml:space="preserve">Art. 4º. </w:t>
      </w:r>
      <w:r>
        <w:t>Esta lei entra em vigor na data de sua publicação, retroagindo seus efeitos financeiros a 1º de março de 2023.</w:t>
      </w:r>
    </w:p>
    <w:p w:rsidR="00227DC4" w:rsidRPr="006E701E" w:rsidRDefault="00227DC4" w:rsidP="005862DA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GABINETE DA PRESIDÊNCIA, em </w:t>
      </w:r>
      <w:r w:rsidR="0064574E">
        <w:rPr>
          <w:sz w:val="22"/>
          <w:szCs w:val="22"/>
        </w:rPr>
        <w:t>21</w:t>
      </w:r>
      <w:bookmarkStart w:id="1" w:name="_GoBack"/>
      <w:bookmarkEnd w:id="1"/>
      <w:r w:rsidRPr="006E701E">
        <w:rPr>
          <w:sz w:val="22"/>
          <w:szCs w:val="22"/>
        </w:rPr>
        <w:t xml:space="preserve"> de </w:t>
      </w:r>
      <w:r w:rsidR="007A3C48">
        <w:rPr>
          <w:sz w:val="22"/>
          <w:szCs w:val="22"/>
        </w:rPr>
        <w:t>março de 2023</w:t>
      </w:r>
      <w:r w:rsidRPr="006E701E">
        <w:rPr>
          <w:sz w:val="22"/>
          <w:szCs w:val="22"/>
        </w:rPr>
        <w:t>.</w:t>
      </w:r>
    </w:p>
    <w:p w:rsidR="00227DC4" w:rsidRPr="006E701E" w:rsidRDefault="00227DC4" w:rsidP="00451D24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227DC4" w:rsidP="00451D24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7A3C48" w:rsidP="00451D2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JULIANO AREND</w:t>
      </w:r>
    </w:p>
    <w:p w:rsidR="00E60B79" w:rsidRPr="006E701E" w:rsidRDefault="00227DC4" w:rsidP="00451D24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Presidente</w:t>
      </w:r>
    </w:p>
    <w:sectPr w:rsidR="00E60B79" w:rsidRPr="006E701E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51795"/>
    <w:rsid w:val="00227DC4"/>
    <w:rsid w:val="003E52FB"/>
    <w:rsid w:val="00451D24"/>
    <w:rsid w:val="0047191E"/>
    <w:rsid w:val="00517DEF"/>
    <w:rsid w:val="005862DA"/>
    <w:rsid w:val="0064574E"/>
    <w:rsid w:val="00653B09"/>
    <w:rsid w:val="00662CFB"/>
    <w:rsid w:val="006E701E"/>
    <w:rsid w:val="00732C38"/>
    <w:rsid w:val="00767E45"/>
    <w:rsid w:val="007A31BE"/>
    <w:rsid w:val="007A3C48"/>
    <w:rsid w:val="00800944"/>
    <w:rsid w:val="00907F02"/>
    <w:rsid w:val="009566A9"/>
    <w:rsid w:val="009850C6"/>
    <w:rsid w:val="009A739E"/>
    <w:rsid w:val="009F0CB5"/>
    <w:rsid w:val="00B17B2D"/>
    <w:rsid w:val="00B26552"/>
    <w:rsid w:val="00B84783"/>
    <w:rsid w:val="00BA734E"/>
    <w:rsid w:val="00BD39E8"/>
    <w:rsid w:val="00C4139E"/>
    <w:rsid w:val="00D07CC8"/>
    <w:rsid w:val="00D267F3"/>
    <w:rsid w:val="00D56421"/>
    <w:rsid w:val="00D6235F"/>
    <w:rsid w:val="00D914D4"/>
    <w:rsid w:val="00E67929"/>
    <w:rsid w:val="00FB7A72"/>
    <w:rsid w:val="00FD4617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739E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9566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566A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739E"/>
    <w:rPr>
      <w:rFonts w:ascii="Arial" w:eastAsia="Times New Roman" w:hAnsi="Arial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739E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9566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566A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739E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25</cp:revision>
  <cp:lastPrinted>2023-03-22T12:52:00Z</cp:lastPrinted>
  <dcterms:created xsi:type="dcterms:W3CDTF">2019-05-21T18:11:00Z</dcterms:created>
  <dcterms:modified xsi:type="dcterms:W3CDTF">2023-03-22T12:53:00Z</dcterms:modified>
</cp:coreProperties>
</file>