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7D5" w:rsidRDefault="00DC27D5" w:rsidP="00DC27D5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DC27D5" w:rsidRPr="00DC27D5" w:rsidRDefault="00DC27D5" w:rsidP="00DC27D5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bookmarkStart w:id="0" w:name="_GoBack"/>
      <w:bookmarkEnd w:id="0"/>
      <w:r w:rsidRPr="00DC27D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PORTARIA Nº 007/2023</w:t>
      </w:r>
    </w:p>
    <w:p w:rsidR="00DC27D5" w:rsidRPr="00DC27D5" w:rsidRDefault="00DC27D5" w:rsidP="00DC27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C27D5" w:rsidRPr="00DC27D5" w:rsidRDefault="00DC27D5" w:rsidP="00DC27D5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C27D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DISPÕE SOBRE A NOMEAÇÃO DO FISCAL DO CONTRATO FIRMADO COM </w:t>
      </w:r>
      <w:r w:rsidRPr="00DC27D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TK ELEVADORES BRASIL LTDA</w:t>
      </w:r>
      <w:r w:rsidRPr="00DC27D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</w:t>
      </w:r>
    </w:p>
    <w:p w:rsidR="00DC27D5" w:rsidRPr="00DC27D5" w:rsidRDefault="00DC27D5" w:rsidP="00DC27D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C27D5" w:rsidRPr="00DC27D5" w:rsidRDefault="00DC27D5" w:rsidP="00DC27D5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C27D5">
        <w:rPr>
          <w:rFonts w:ascii="Times New Roman" w:eastAsia="Times New Roman" w:hAnsi="Times New Roman" w:cs="Times New Roman"/>
          <w:sz w:val="24"/>
          <w:szCs w:val="24"/>
          <w:lang w:eastAsia="pt-BR"/>
        </w:rPr>
        <w:t>O PRESIDENTE DA CÂMARA MUNICIPAL DE VEREADORES DE ERNESTINA, no uso de suas legais atribuições, com fulcro no art. 67 da Lei 8.666/1993, RESOLVE:</w:t>
      </w:r>
    </w:p>
    <w:p w:rsidR="00DC27D5" w:rsidRPr="00DC27D5" w:rsidRDefault="00DC27D5" w:rsidP="00DC27D5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C27D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1º. DESIGNAR o servidor titular e seu suplente, abaixo relacionados, para atuar como fiscal do </w:t>
      </w:r>
      <w:r w:rsidRPr="00DC27D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Contrato nº 01/2023,</w:t>
      </w:r>
      <w:r w:rsidRPr="00DC27D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firmado entre a Câmara Municipal de Vereadores de Ernestina e a Empresa </w:t>
      </w:r>
      <w:r w:rsidRPr="00DC27D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TK ELEVADORES BRASIL LTDA</w:t>
      </w:r>
      <w:r w:rsidRPr="00DC27D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que tem por objeto a </w:t>
      </w:r>
      <w:r w:rsidRPr="00DC27D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contratação de serviços de manutenção preventiva e corretiva, bem como atendimento de emergência, na plataforma elevatória, marca </w:t>
      </w:r>
      <w:proofErr w:type="spellStart"/>
      <w:r w:rsidRPr="00DC27D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ThyssenKrupp</w:t>
      </w:r>
      <w:proofErr w:type="spellEnd"/>
      <w:r w:rsidRPr="00DC27D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da Câmara de Vereadores de Ernestina.</w:t>
      </w:r>
    </w:p>
    <w:p w:rsidR="00DC27D5" w:rsidRPr="00DC27D5" w:rsidRDefault="00DC27D5" w:rsidP="00DC27D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C27D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 xml:space="preserve">Fiscal Titular: </w:t>
      </w:r>
      <w:r w:rsidRPr="00DC27D5">
        <w:rPr>
          <w:rFonts w:ascii="Times New Roman" w:eastAsia="Times New Roman" w:hAnsi="Times New Roman" w:cs="Times New Roman"/>
          <w:sz w:val="24"/>
          <w:szCs w:val="24"/>
          <w:lang w:eastAsia="pt-BR"/>
        </w:rPr>
        <w:t>Mônia Elidia Hattje Dapper – Diretor Geral – CPF: 962.142.440-20.</w:t>
      </w:r>
    </w:p>
    <w:p w:rsidR="00DC27D5" w:rsidRPr="00DC27D5" w:rsidRDefault="00DC27D5" w:rsidP="00DC27D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C27D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 xml:space="preserve">Fiscal Suplente: </w:t>
      </w:r>
      <w:r w:rsidRPr="00DC27D5">
        <w:rPr>
          <w:rFonts w:ascii="Times New Roman" w:eastAsia="Times New Roman" w:hAnsi="Times New Roman" w:cs="Times New Roman"/>
          <w:sz w:val="24"/>
          <w:szCs w:val="24"/>
          <w:lang w:eastAsia="pt-BR"/>
        </w:rPr>
        <w:t>João Oraci Ribeiro da Silva – Assessor Jurídico – CPF: 373.867.510-87.</w:t>
      </w:r>
    </w:p>
    <w:p w:rsidR="00DC27D5" w:rsidRPr="00DC27D5" w:rsidRDefault="00DC27D5" w:rsidP="00DC27D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C27D5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DC27D5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DC27D5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Art. 2º. O servidor deverá acompanhar e fiscalizar a execução do contrato conforme disposto no art. 67 da Lei 8.666/1993.</w:t>
      </w:r>
    </w:p>
    <w:p w:rsidR="00DC27D5" w:rsidRPr="00DC27D5" w:rsidRDefault="00DC27D5" w:rsidP="00DC27D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C27D5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DC27D5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DC27D5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Art. 3º. O fiscal substituto atuará como fiscal do contrato nas ausências legais e nos impedimentos eventuais e regulamentares do titular.</w:t>
      </w:r>
    </w:p>
    <w:p w:rsidR="00DC27D5" w:rsidRPr="00DC27D5" w:rsidRDefault="00DC27D5" w:rsidP="00DC27D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C27D5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DC27D5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DC27D5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Art. 4º. Na ausência do fiscal titular e suplente durante a execução contratual as atribuições inerentes às atividades destes serão do Presidente da Câmara de Vereadores.</w:t>
      </w:r>
    </w:p>
    <w:p w:rsidR="00DC27D5" w:rsidRPr="00DC27D5" w:rsidRDefault="00DC27D5" w:rsidP="00DC27D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C27D5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DC27D5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DC27D5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Art. 5º. Esta portaria entra em vigor na data de sua publicação.</w:t>
      </w:r>
    </w:p>
    <w:p w:rsidR="00DC27D5" w:rsidRPr="00DC27D5" w:rsidRDefault="00DC27D5" w:rsidP="00DC27D5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C27D5" w:rsidRPr="00DC27D5" w:rsidRDefault="00DC27D5" w:rsidP="00DC27D5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C27D5">
        <w:rPr>
          <w:rFonts w:ascii="Times New Roman" w:eastAsia="Times New Roman" w:hAnsi="Times New Roman" w:cs="Times New Roman"/>
          <w:sz w:val="24"/>
          <w:szCs w:val="24"/>
          <w:lang w:eastAsia="pt-BR"/>
        </w:rPr>
        <w:t>GABINETE DA PRESIDÊNCIA, em 20 de janeiro de 2023.</w:t>
      </w:r>
    </w:p>
    <w:p w:rsidR="00DC27D5" w:rsidRPr="00DC27D5" w:rsidRDefault="00DC27D5" w:rsidP="00DC27D5">
      <w:pPr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DC27D5" w:rsidRPr="00DC27D5" w:rsidRDefault="00DC27D5" w:rsidP="00DC27D5">
      <w:pPr>
        <w:spacing w:after="0" w:line="360" w:lineRule="auto"/>
        <w:ind w:firstLine="15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C27D5">
        <w:rPr>
          <w:rFonts w:ascii="Times New Roman" w:eastAsia="Times New Roman" w:hAnsi="Times New Roman" w:cs="Times New Roman"/>
          <w:sz w:val="24"/>
          <w:szCs w:val="24"/>
          <w:lang w:eastAsia="pt-BR"/>
        </w:rPr>
        <w:t>JULIANO AREND</w:t>
      </w:r>
    </w:p>
    <w:p w:rsidR="00DC27D5" w:rsidRPr="00DC27D5" w:rsidRDefault="00DC27D5" w:rsidP="00DC27D5">
      <w:pPr>
        <w:spacing w:after="0" w:line="360" w:lineRule="auto"/>
        <w:ind w:firstLine="15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C27D5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</w:t>
      </w:r>
    </w:p>
    <w:p w:rsidR="00DC27D5" w:rsidRPr="00DC27D5" w:rsidRDefault="00DC27D5" w:rsidP="00DC27D5">
      <w:pPr>
        <w:spacing w:after="0" w:line="360" w:lineRule="auto"/>
        <w:ind w:firstLine="15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12836" w:rsidRPr="00DC27D5" w:rsidRDefault="00012836" w:rsidP="00DC27D5"/>
    <w:sectPr w:rsidR="00012836" w:rsidRPr="00DC27D5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3F34" w:rsidRDefault="002C3F34" w:rsidP="00B3430D">
      <w:pPr>
        <w:spacing w:after="0" w:line="240" w:lineRule="auto"/>
      </w:pPr>
      <w:r>
        <w:separator/>
      </w:r>
    </w:p>
  </w:endnote>
  <w:endnote w:type="continuationSeparator" w:id="0">
    <w:p w:rsidR="002C3F34" w:rsidRDefault="002C3F34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3F34" w:rsidRDefault="002C3F34" w:rsidP="00B3430D">
      <w:pPr>
        <w:spacing w:after="0" w:line="240" w:lineRule="auto"/>
      </w:pPr>
      <w:r>
        <w:separator/>
      </w:r>
    </w:p>
  </w:footnote>
  <w:footnote w:type="continuationSeparator" w:id="0">
    <w:p w:rsidR="002C3F34" w:rsidRDefault="002C3F34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4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1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9"/>
  </w:num>
  <w:num w:numId="4">
    <w:abstractNumId w:val="7"/>
  </w:num>
  <w:num w:numId="5">
    <w:abstractNumId w:val="3"/>
  </w:num>
  <w:num w:numId="6">
    <w:abstractNumId w:val="1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12836"/>
    <w:rsid w:val="000434E8"/>
    <w:rsid w:val="00046F68"/>
    <w:rsid w:val="000545EE"/>
    <w:rsid w:val="000A25BA"/>
    <w:rsid w:val="000E58F9"/>
    <w:rsid w:val="0018544F"/>
    <w:rsid w:val="00193C0D"/>
    <w:rsid w:val="001D0F19"/>
    <w:rsid w:val="001E1551"/>
    <w:rsid w:val="001E420A"/>
    <w:rsid w:val="00222310"/>
    <w:rsid w:val="00233DBE"/>
    <w:rsid w:val="0023657F"/>
    <w:rsid w:val="00296C98"/>
    <w:rsid w:val="002B6DD3"/>
    <w:rsid w:val="002C3F34"/>
    <w:rsid w:val="002F3409"/>
    <w:rsid w:val="002F42B0"/>
    <w:rsid w:val="00324687"/>
    <w:rsid w:val="00361654"/>
    <w:rsid w:val="00381B92"/>
    <w:rsid w:val="004421DF"/>
    <w:rsid w:val="00471D59"/>
    <w:rsid w:val="004B1A38"/>
    <w:rsid w:val="004D4F9F"/>
    <w:rsid w:val="004F6656"/>
    <w:rsid w:val="0050221D"/>
    <w:rsid w:val="00516766"/>
    <w:rsid w:val="00543F84"/>
    <w:rsid w:val="00617E7C"/>
    <w:rsid w:val="00625000"/>
    <w:rsid w:val="00691282"/>
    <w:rsid w:val="00695FAE"/>
    <w:rsid w:val="006B60A9"/>
    <w:rsid w:val="007267A3"/>
    <w:rsid w:val="007505DB"/>
    <w:rsid w:val="00755D87"/>
    <w:rsid w:val="007673F0"/>
    <w:rsid w:val="00770584"/>
    <w:rsid w:val="007742A7"/>
    <w:rsid w:val="007B292A"/>
    <w:rsid w:val="007D1449"/>
    <w:rsid w:val="007E77C4"/>
    <w:rsid w:val="007F630B"/>
    <w:rsid w:val="008334FB"/>
    <w:rsid w:val="00836373"/>
    <w:rsid w:val="00850EA8"/>
    <w:rsid w:val="00857929"/>
    <w:rsid w:val="008B5264"/>
    <w:rsid w:val="008D30FF"/>
    <w:rsid w:val="009511AF"/>
    <w:rsid w:val="009911D1"/>
    <w:rsid w:val="009C572B"/>
    <w:rsid w:val="009E01BC"/>
    <w:rsid w:val="009E5229"/>
    <w:rsid w:val="00A14319"/>
    <w:rsid w:val="00A210E2"/>
    <w:rsid w:val="00A55B8F"/>
    <w:rsid w:val="00A65A12"/>
    <w:rsid w:val="00A662B3"/>
    <w:rsid w:val="00A856A4"/>
    <w:rsid w:val="00AC17BE"/>
    <w:rsid w:val="00AC39B2"/>
    <w:rsid w:val="00AE685F"/>
    <w:rsid w:val="00B3430D"/>
    <w:rsid w:val="00B75CA9"/>
    <w:rsid w:val="00B81066"/>
    <w:rsid w:val="00B94803"/>
    <w:rsid w:val="00BC121B"/>
    <w:rsid w:val="00C2107A"/>
    <w:rsid w:val="00C91FD7"/>
    <w:rsid w:val="00CB7C01"/>
    <w:rsid w:val="00D479E7"/>
    <w:rsid w:val="00D52E9A"/>
    <w:rsid w:val="00D56C63"/>
    <w:rsid w:val="00D9168A"/>
    <w:rsid w:val="00DA6119"/>
    <w:rsid w:val="00DC27D5"/>
    <w:rsid w:val="00DC3FBF"/>
    <w:rsid w:val="00DD3969"/>
    <w:rsid w:val="00E32BCE"/>
    <w:rsid w:val="00EA14C9"/>
    <w:rsid w:val="00EA30AC"/>
    <w:rsid w:val="00EF647C"/>
    <w:rsid w:val="00F04A56"/>
    <w:rsid w:val="00F4707B"/>
    <w:rsid w:val="00F53307"/>
    <w:rsid w:val="00F653CC"/>
    <w:rsid w:val="00FA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2975C6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BDB698-4BF8-4897-89B9-514772F87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2026-04-09T12:40:00Z</dcterms:created>
  <dcterms:modified xsi:type="dcterms:W3CDTF">2026-04-09T12:40:00Z</dcterms:modified>
</cp:coreProperties>
</file>