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30F" w:rsidRDefault="00793DCF" w:rsidP="00582483">
      <w:pPr>
        <w:jc w:val="center"/>
        <w:rPr>
          <w:b/>
        </w:rPr>
      </w:pPr>
      <w:r w:rsidRPr="00A6130F">
        <w:rPr>
          <w:b/>
        </w:rPr>
        <w:t xml:space="preserve">Pauta </w:t>
      </w:r>
      <w:r w:rsidR="00A6130F" w:rsidRPr="00A6130F">
        <w:rPr>
          <w:b/>
        </w:rPr>
        <w:t>Reunião</w:t>
      </w:r>
      <w:r w:rsidR="00A6130F">
        <w:rPr>
          <w:b/>
        </w:rPr>
        <w:t xml:space="preserve"> da</w:t>
      </w:r>
      <w:r w:rsidR="00582483">
        <w:rPr>
          <w:b/>
        </w:rPr>
        <w:t>s Comissões</w:t>
      </w:r>
      <w:r w:rsidR="00A6130F" w:rsidRPr="00A6130F">
        <w:rPr>
          <w:b/>
        </w:rPr>
        <w:t xml:space="preserve"> de Constituição, Justiça e Redação</w:t>
      </w:r>
      <w:r w:rsidR="00582483">
        <w:rPr>
          <w:b/>
        </w:rPr>
        <w:t xml:space="preserve"> e Comissão de Orçamento Finanças e Tributação</w:t>
      </w:r>
      <w:r w:rsidR="006F772A">
        <w:rPr>
          <w:b/>
        </w:rPr>
        <w:t xml:space="preserve"> </w:t>
      </w:r>
      <w:proofErr w:type="gramStart"/>
      <w:r w:rsidR="006F772A">
        <w:rPr>
          <w:b/>
        </w:rPr>
        <w:t>2022</w:t>
      </w:r>
      <w:proofErr w:type="gramEnd"/>
    </w:p>
    <w:p w:rsidR="00A6130F" w:rsidRPr="00A6130F" w:rsidRDefault="00A6130F" w:rsidP="00582483">
      <w:pPr>
        <w:jc w:val="center"/>
        <w:rPr>
          <w:b/>
        </w:rPr>
      </w:pPr>
    </w:p>
    <w:p w:rsidR="00A6130F" w:rsidRDefault="00E06BC6" w:rsidP="00582483">
      <w:pPr>
        <w:jc w:val="both"/>
      </w:pPr>
      <w:r>
        <w:t>Data: 2</w:t>
      </w:r>
      <w:r w:rsidR="007405ED">
        <w:t>9</w:t>
      </w:r>
      <w:r w:rsidR="00EB5683">
        <w:t>/08</w:t>
      </w:r>
      <w:r w:rsidR="006F772A">
        <w:t>/2022</w:t>
      </w:r>
    </w:p>
    <w:p w:rsidR="00A6130F" w:rsidRDefault="008C41CE" w:rsidP="00582483">
      <w:pPr>
        <w:jc w:val="both"/>
      </w:pPr>
      <w:r>
        <w:t xml:space="preserve">Horário: </w:t>
      </w:r>
      <w:proofErr w:type="gramStart"/>
      <w:r>
        <w:t>17</w:t>
      </w:r>
      <w:r w:rsidR="00582483">
        <w:t>:3</w:t>
      </w:r>
      <w:r w:rsidR="00A6130F">
        <w:t>0</w:t>
      </w:r>
      <w:proofErr w:type="gramEnd"/>
    </w:p>
    <w:p w:rsidR="00582483" w:rsidRDefault="00A6130F" w:rsidP="00582483">
      <w:pPr>
        <w:jc w:val="both"/>
      </w:pPr>
      <w:r>
        <w:t xml:space="preserve">Integrantes: </w:t>
      </w:r>
    </w:p>
    <w:p w:rsidR="00A6130F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constituição Justiça e Redação: </w:t>
      </w:r>
      <w:r w:rsidR="00A6130F">
        <w:t>Antonio Carlos Ferreira, Juliano Arend e Cristian Baumgratz</w:t>
      </w:r>
      <w:r>
        <w:t>.</w:t>
      </w:r>
    </w:p>
    <w:p w:rsidR="00582483" w:rsidRDefault="00582483" w:rsidP="00582483">
      <w:pPr>
        <w:pStyle w:val="PargrafodaLista"/>
        <w:numPr>
          <w:ilvl w:val="0"/>
          <w:numId w:val="6"/>
        </w:numPr>
        <w:jc w:val="both"/>
      </w:pPr>
      <w:r>
        <w:t xml:space="preserve">Comissão de Orçamento, Finanças e Tributação: Tiago José Dummel, </w:t>
      </w:r>
      <w:r w:rsidR="00FA0263">
        <w:t>Victor Penz e Leonir de Souza Vargas.</w:t>
      </w:r>
    </w:p>
    <w:p w:rsidR="00EC71DC" w:rsidRDefault="008141B4" w:rsidP="00EC71DC">
      <w:pPr>
        <w:jc w:val="both"/>
      </w:pPr>
      <w:r>
        <w:t>Matéria</w:t>
      </w:r>
      <w:r w:rsidRPr="00F8799B">
        <w:t xml:space="preserve">: </w:t>
      </w:r>
    </w:p>
    <w:p w:rsidR="007B6833" w:rsidRDefault="00E06BC6" w:rsidP="007405ED">
      <w:pPr>
        <w:pStyle w:val="PargrafodaLista"/>
        <w:numPr>
          <w:ilvl w:val="0"/>
          <w:numId w:val="24"/>
        </w:numPr>
        <w:jc w:val="both"/>
      </w:pPr>
      <w:r w:rsidRPr="00E06BC6">
        <w:t>Projeto de Lei nº 6</w:t>
      </w:r>
      <w:r w:rsidR="007405ED">
        <w:t>3</w:t>
      </w:r>
      <w:r w:rsidRPr="00E06BC6">
        <w:t>/2022, de autoria do Poder Executivo Municipal que “</w:t>
      </w:r>
      <w:r w:rsidR="007405ED">
        <w:t xml:space="preserve">ALTERA O NÚMERO DE CARGOS </w:t>
      </w:r>
      <w:r w:rsidR="007405ED" w:rsidRPr="007405ED">
        <w:t>DE ENCANADOR, ENFERMEIRO 40 HORAS E PSICÓLOGO 20 HORAS, CO</w:t>
      </w:r>
      <w:r w:rsidR="007405ED">
        <w:t xml:space="preserve">NSTANTES DA LEI Nº 2.039/2010, </w:t>
      </w:r>
      <w:bookmarkStart w:id="0" w:name="_GoBack"/>
      <w:bookmarkEnd w:id="0"/>
      <w:r w:rsidR="007405ED" w:rsidRPr="007405ED">
        <w:t>QUE REORGANIZA O PLANO DE CARREIRA DOS S</w:t>
      </w:r>
      <w:r w:rsidR="007405ED">
        <w:t>ERVIDORES EFETIVOS DO MUNICÍPIO</w:t>
      </w:r>
      <w:r>
        <w:t>.”</w:t>
      </w:r>
      <w:r w:rsidR="007405ED">
        <w:t>.</w:t>
      </w:r>
    </w:p>
    <w:p w:rsidR="00582483" w:rsidRDefault="00582483" w:rsidP="005963E8">
      <w:pPr>
        <w:pStyle w:val="PargrafodaLista"/>
        <w:ind w:left="0"/>
        <w:jc w:val="both"/>
      </w:pPr>
      <w:r>
        <w:t xml:space="preserve">Relatores: 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>Vereador Juliano Arend (Comissão de Constituição, Justiça e Redação).</w:t>
      </w:r>
    </w:p>
    <w:p w:rsidR="00582483" w:rsidRDefault="00582483" w:rsidP="00582483">
      <w:pPr>
        <w:pStyle w:val="PargrafodaLista"/>
        <w:numPr>
          <w:ilvl w:val="0"/>
          <w:numId w:val="9"/>
        </w:numPr>
        <w:jc w:val="both"/>
      </w:pPr>
      <w:r>
        <w:t xml:space="preserve">Vereador </w:t>
      </w:r>
      <w:r w:rsidR="00C24E7D">
        <w:t>Victor Penz</w:t>
      </w:r>
      <w:r>
        <w:t xml:space="preserve"> (Comissão de Orçamento, Finanças e Tributação).</w:t>
      </w:r>
    </w:p>
    <w:p w:rsidR="00204F9B" w:rsidRDefault="00204F9B" w:rsidP="00204F9B">
      <w:pPr>
        <w:pStyle w:val="PargrafodaLista"/>
        <w:jc w:val="both"/>
      </w:pPr>
    </w:p>
    <w:p w:rsidR="00A6130F" w:rsidRDefault="00A6130F" w:rsidP="00582483">
      <w:pPr>
        <w:jc w:val="center"/>
      </w:pPr>
      <w:r>
        <w:t>Antonio Carlos Ferreira</w:t>
      </w:r>
    </w:p>
    <w:p w:rsidR="00A6130F" w:rsidRDefault="00A6130F" w:rsidP="00582483">
      <w:pPr>
        <w:jc w:val="center"/>
      </w:pPr>
      <w:r>
        <w:t xml:space="preserve">Presidente da Comissão de Constituição, Justiça e </w:t>
      </w:r>
      <w:proofErr w:type="gramStart"/>
      <w:r>
        <w:t>Redação</w:t>
      </w:r>
      <w:proofErr w:type="gramEnd"/>
    </w:p>
    <w:p w:rsidR="00A6130F" w:rsidRDefault="00A6130F" w:rsidP="00582483">
      <w:pPr>
        <w:rPr>
          <w:b/>
        </w:rPr>
      </w:pPr>
    </w:p>
    <w:p w:rsidR="00582483" w:rsidRPr="00582483" w:rsidRDefault="00582483" w:rsidP="00582483">
      <w:pPr>
        <w:jc w:val="center"/>
      </w:pPr>
      <w:r w:rsidRPr="00582483">
        <w:t>Tiago José Dummel</w:t>
      </w:r>
    </w:p>
    <w:p w:rsidR="00582483" w:rsidRPr="00582483" w:rsidRDefault="00582483" w:rsidP="00582483">
      <w:pPr>
        <w:jc w:val="center"/>
      </w:pPr>
      <w:r w:rsidRPr="00582483">
        <w:t xml:space="preserve">Presidente Comissão de Orçamento, Finanças e </w:t>
      </w:r>
      <w:proofErr w:type="gramStart"/>
      <w:r w:rsidRPr="00582483">
        <w:t>Tributação</w:t>
      </w:r>
      <w:proofErr w:type="gramEnd"/>
    </w:p>
    <w:sectPr w:rsidR="00582483" w:rsidRPr="00582483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29C" w:rsidRDefault="00D9529C" w:rsidP="001D6216">
      <w:pPr>
        <w:spacing w:after="0" w:line="240" w:lineRule="auto"/>
      </w:pPr>
      <w:r>
        <w:separator/>
      </w:r>
    </w:p>
  </w:endnote>
  <w:endnote w:type="continuationSeparator" w:id="0">
    <w:p w:rsidR="00D9529C" w:rsidRDefault="00D9529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29C" w:rsidRDefault="00D9529C" w:rsidP="001D6216">
      <w:pPr>
        <w:spacing w:after="0" w:line="240" w:lineRule="auto"/>
      </w:pPr>
      <w:r>
        <w:separator/>
      </w:r>
    </w:p>
  </w:footnote>
  <w:footnote w:type="continuationSeparator" w:id="0">
    <w:p w:rsidR="00D9529C" w:rsidRDefault="00D9529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92F"/>
    <w:multiLevelType w:val="hybridMultilevel"/>
    <w:tmpl w:val="8BC208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20CE"/>
    <w:multiLevelType w:val="hybridMultilevel"/>
    <w:tmpl w:val="D7243D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9718FD"/>
    <w:multiLevelType w:val="hybridMultilevel"/>
    <w:tmpl w:val="C5B89E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53F1A"/>
    <w:multiLevelType w:val="hybridMultilevel"/>
    <w:tmpl w:val="1C5E972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5B22F0"/>
    <w:multiLevelType w:val="hybridMultilevel"/>
    <w:tmpl w:val="06F09B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790AA4"/>
    <w:multiLevelType w:val="hybridMultilevel"/>
    <w:tmpl w:val="E23CC7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2B721C"/>
    <w:multiLevelType w:val="hybridMultilevel"/>
    <w:tmpl w:val="F7BEEB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F14F58"/>
    <w:multiLevelType w:val="hybridMultilevel"/>
    <w:tmpl w:val="2C0418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54141"/>
    <w:multiLevelType w:val="hybridMultilevel"/>
    <w:tmpl w:val="43963B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3A849FC"/>
    <w:multiLevelType w:val="hybridMultilevel"/>
    <w:tmpl w:val="F5567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6111B3A"/>
    <w:multiLevelType w:val="hybridMultilevel"/>
    <w:tmpl w:val="718214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E92440"/>
    <w:multiLevelType w:val="hybridMultilevel"/>
    <w:tmpl w:val="A580C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8A59D8"/>
    <w:multiLevelType w:val="hybridMultilevel"/>
    <w:tmpl w:val="D5129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42358D"/>
    <w:multiLevelType w:val="hybridMultilevel"/>
    <w:tmpl w:val="31E0A6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65FE9"/>
    <w:multiLevelType w:val="hybridMultilevel"/>
    <w:tmpl w:val="5A607E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B3655E"/>
    <w:multiLevelType w:val="hybridMultilevel"/>
    <w:tmpl w:val="34D2DC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524FF4"/>
    <w:multiLevelType w:val="hybridMultilevel"/>
    <w:tmpl w:val="11AC3D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820324"/>
    <w:multiLevelType w:val="hybridMultilevel"/>
    <w:tmpl w:val="6FF2F7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D16CE3"/>
    <w:multiLevelType w:val="hybridMultilevel"/>
    <w:tmpl w:val="05167F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1"/>
  </w:num>
  <w:num w:numId="5">
    <w:abstractNumId w:val="23"/>
  </w:num>
  <w:num w:numId="6">
    <w:abstractNumId w:val="4"/>
  </w:num>
  <w:num w:numId="7">
    <w:abstractNumId w:val="8"/>
  </w:num>
  <w:num w:numId="8">
    <w:abstractNumId w:val="12"/>
  </w:num>
  <w:num w:numId="9">
    <w:abstractNumId w:val="14"/>
  </w:num>
  <w:num w:numId="10">
    <w:abstractNumId w:val="22"/>
  </w:num>
  <w:num w:numId="11">
    <w:abstractNumId w:val="3"/>
  </w:num>
  <w:num w:numId="12">
    <w:abstractNumId w:val="17"/>
  </w:num>
  <w:num w:numId="13">
    <w:abstractNumId w:val="19"/>
  </w:num>
  <w:num w:numId="14">
    <w:abstractNumId w:val="10"/>
  </w:num>
  <w:num w:numId="15">
    <w:abstractNumId w:val="15"/>
  </w:num>
  <w:num w:numId="16">
    <w:abstractNumId w:val="0"/>
  </w:num>
  <w:num w:numId="17">
    <w:abstractNumId w:val="1"/>
  </w:num>
  <w:num w:numId="18">
    <w:abstractNumId w:val="18"/>
  </w:num>
  <w:num w:numId="19">
    <w:abstractNumId w:val="20"/>
  </w:num>
  <w:num w:numId="20">
    <w:abstractNumId w:val="2"/>
  </w:num>
  <w:num w:numId="21">
    <w:abstractNumId w:val="16"/>
  </w:num>
  <w:num w:numId="22">
    <w:abstractNumId w:val="5"/>
  </w:num>
  <w:num w:numId="23">
    <w:abstractNumId w:val="9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30461"/>
    <w:rsid w:val="00097BF4"/>
    <w:rsid w:val="000E00B8"/>
    <w:rsid w:val="000F170C"/>
    <w:rsid w:val="001064C3"/>
    <w:rsid w:val="00170E4C"/>
    <w:rsid w:val="001741D2"/>
    <w:rsid w:val="001D6216"/>
    <w:rsid w:val="001F40D4"/>
    <w:rsid w:val="00204F9B"/>
    <w:rsid w:val="0036018D"/>
    <w:rsid w:val="00360F20"/>
    <w:rsid w:val="00364D54"/>
    <w:rsid w:val="0037142D"/>
    <w:rsid w:val="003F152C"/>
    <w:rsid w:val="00404D1F"/>
    <w:rsid w:val="004171DF"/>
    <w:rsid w:val="004354D6"/>
    <w:rsid w:val="0046742C"/>
    <w:rsid w:val="00490DDD"/>
    <w:rsid w:val="004D01CF"/>
    <w:rsid w:val="005030C7"/>
    <w:rsid w:val="00517242"/>
    <w:rsid w:val="00556C00"/>
    <w:rsid w:val="00582483"/>
    <w:rsid w:val="005963E8"/>
    <w:rsid w:val="005A54FC"/>
    <w:rsid w:val="005E2C09"/>
    <w:rsid w:val="00606FFB"/>
    <w:rsid w:val="00647260"/>
    <w:rsid w:val="00676AFB"/>
    <w:rsid w:val="006B7AD4"/>
    <w:rsid w:val="006D04B3"/>
    <w:rsid w:val="006F23FE"/>
    <w:rsid w:val="006F772A"/>
    <w:rsid w:val="0073288E"/>
    <w:rsid w:val="007405ED"/>
    <w:rsid w:val="007857B6"/>
    <w:rsid w:val="007902A6"/>
    <w:rsid w:val="00793DCF"/>
    <w:rsid w:val="007A2286"/>
    <w:rsid w:val="007B6833"/>
    <w:rsid w:val="007C1E38"/>
    <w:rsid w:val="008141B4"/>
    <w:rsid w:val="00855346"/>
    <w:rsid w:val="008614F4"/>
    <w:rsid w:val="008900C5"/>
    <w:rsid w:val="008C14E4"/>
    <w:rsid w:val="008C41CE"/>
    <w:rsid w:val="008F3A74"/>
    <w:rsid w:val="00911078"/>
    <w:rsid w:val="00935B7B"/>
    <w:rsid w:val="00953A25"/>
    <w:rsid w:val="009708AE"/>
    <w:rsid w:val="009C3259"/>
    <w:rsid w:val="009F6B09"/>
    <w:rsid w:val="00A238DF"/>
    <w:rsid w:val="00A6130F"/>
    <w:rsid w:val="00AF7EDB"/>
    <w:rsid w:val="00BA2A1B"/>
    <w:rsid w:val="00BB4F99"/>
    <w:rsid w:val="00BB76E6"/>
    <w:rsid w:val="00BC162F"/>
    <w:rsid w:val="00C24E7D"/>
    <w:rsid w:val="00C27F23"/>
    <w:rsid w:val="00C30B83"/>
    <w:rsid w:val="00C6789C"/>
    <w:rsid w:val="00C87E4F"/>
    <w:rsid w:val="00CA735E"/>
    <w:rsid w:val="00CC5543"/>
    <w:rsid w:val="00D120D8"/>
    <w:rsid w:val="00D55A47"/>
    <w:rsid w:val="00D61A88"/>
    <w:rsid w:val="00D90507"/>
    <w:rsid w:val="00D9529C"/>
    <w:rsid w:val="00D9711E"/>
    <w:rsid w:val="00DE4DEC"/>
    <w:rsid w:val="00E01C82"/>
    <w:rsid w:val="00E06BC6"/>
    <w:rsid w:val="00E75620"/>
    <w:rsid w:val="00EA04B0"/>
    <w:rsid w:val="00EB5683"/>
    <w:rsid w:val="00EC71DC"/>
    <w:rsid w:val="00F232EE"/>
    <w:rsid w:val="00F72A81"/>
    <w:rsid w:val="00F8799B"/>
    <w:rsid w:val="00FA0263"/>
    <w:rsid w:val="00FD14F8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40</cp:revision>
  <dcterms:created xsi:type="dcterms:W3CDTF">2021-10-07T17:46:00Z</dcterms:created>
  <dcterms:modified xsi:type="dcterms:W3CDTF">2022-08-31T13:58:00Z</dcterms:modified>
</cp:coreProperties>
</file>