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C24E7D" w:rsidP="00582483">
      <w:pPr>
        <w:jc w:val="both"/>
      </w:pPr>
      <w:r>
        <w:t>Data: 25</w:t>
      </w:r>
      <w:r w:rsidR="00EC71DC">
        <w:t>/07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5963E8" w:rsidRDefault="00C24E7D" w:rsidP="00C24E7D">
      <w:pPr>
        <w:pStyle w:val="PargrafodaLista"/>
        <w:numPr>
          <w:ilvl w:val="0"/>
          <w:numId w:val="23"/>
        </w:numPr>
        <w:jc w:val="both"/>
      </w:pPr>
      <w:r>
        <w:t>Projeto de Lei nº 55</w:t>
      </w:r>
      <w:r w:rsidR="00EC71DC" w:rsidRPr="00EC71DC">
        <w:t>/2022, de autoria do Poder Executivo Municipal que “</w:t>
      </w:r>
      <w:r w:rsidRPr="00C24E7D">
        <w:t xml:space="preserve">Autoriza o Poder Executivo Municipal a abrir Crédito Especial no valor de </w:t>
      </w:r>
      <w:proofErr w:type="gramStart"/>
      <w:r w:rsidRPr="00C24E7D">
        <w:t>R$ 283.817,00 (duzentos e oitenta e três mil e oitocentos e dezessete reais), destinado</w:t>
      </w:r>
      <w:proofErr w:type="gramEnd"/>
      <w:r w:rsidRPr="00C24E7D">
        <w:t xml:space="preserve"> a Estruturação da Rede de Serviços de Atenção Básica de Saúde e dá outras providências.</w:t>
      </w:r>
      <w:r>
        <w:t>”;</w:t>
      </w:r>
    </w:p>
    <w:p w:rsidR="00C24E7D" w:rsidRDefault="00C24E7D" w:rsidP="00C24E7D">
      <w:pPr>
        <w:pStyle w:val="PargrafodaLista"/>
        <w:numPr>
          <w:ilvl w:val="0"/>
          <w:numId w:val="23"/>
        </w:numPr>
        <w:jc w:val="both"/>
      </w:pPr>
      <w:r>
        <w:t>Projeto de Lei nº 56</w:t>
      </w:r>
      <w:r w:rsidRPr="00EC71DC">
        <w:t>/2022, de autoria do Poder Executivo Municipal que “</w:t>
      </w:r>
      <w:r w:rsidRPr="00C24E7D">
        <w:t xml:space="preserve">Autoriza o Poder Executivo Municipal a abrir um Crédito Especial no valor de </w:t>
      </w:r>
      <w:proofErr w:type="gramStart"/>
      <w:r w:rsidRPr="00C24E7D">
        <w:t>R$ 249.995,00 (duzentos e quarenta e nove mil e novecentos e noventa e cinco reais), destinado</w:t>
      </w:r>
      <w:proofErr w:type="gramEnd"/>
      <w:r w:rsidRPr="00C24E7D">
        <w:t xml:space="preserve"> a Estruturação da Rede de Serviços de Atenção Básica de Saúde e dá outras providências.</w:t>
      </w:r>
      <w:r>
        <w:t>”.</w:t>
      </w:r>
    </w:p>
    <w:p w:rsidR="00C24E7D" w:rsidRDefault="00C24E7D" w:rsidP="00C24E7D">
      <w:pPr>
        <w:pStyle w:val="PargrafodaLista"/>
        <w:jc w:val="both"/>
      </w:pPr>
    </w:p>
    <w:p w:rsidR="007B6833" w:rsidRDefault="007B6833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bookmarkStart w:id="0" w:name="_GoBack"/>
      <w:bookmarkEnd w:id="0"/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B8" w:rsidRDefault="000E00B8" w:rsidP="001D6216">
      <w:pPr>
        <w:spacing w:after="0" w:line="240" w:lineRule="auto"/>
      </w:pPr>
      <w:r>
        <w:separator/>
      </w:r>
    </w:p>
  </w:endnote>
  <w:endnote w:type="continuationSeparator" w:id="0">
    <w:p w:rsidR="000E00B8" w:rsidRDefault="000E00B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B8" w:rsidRDefault="000E00B8" w:rsidP="001D6216">
      <w:pPr>
        <w:spacing w:after="0" w:line="240" w:lineRule="auto"/>
      </w:pPr>
      <w:r>
        <w:separator/>
      </w:r>
    </w:p>
  </w:footnote>
  <w:footnote w:type="continuationSeparator" w:id="0">
    <w:p w:rsidR="000E00B8" w:rsidRDefault="000E00B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857B6"/>
    <w:rsid w:val="007902A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D120D8"/>
    <w:rsid w:val="00D55A47"/>
    <w:rsid w:val="00D61A88"/>
    <w:rsid w:val="00D90507"/>
    <w:rsid w:val="00D9711E"/>
    <w:rsid w:val="00DE4DEC"/>
    <w:rsid w:val="00E01C82"/>
    <w:rsid w:val="00E75620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36</cp:revision>
  <dcterms:created xsi:type="dcterms:W3CDTF">2021-10-07T17:46:00Z</dcterms:created>
  <dcterms:modified xsi:type="dcterms:W3CDTF">2022-07-27T11:32:00Z</dcterms:modified>
</cp:coreProperties>
</file>