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D14F8" w:rsidP="00582483">
      <w:pPr>
        <w:jc w:val="both"/>
      </w:pPr>
      <w:r>
        <w:t>Data: 02/05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FD14F8" w:rsidRDefault="008141B4" w:rsidP="00FD14F8">
      <w:pPr>
        <w:jc w:val="both"/>
      </w:pPr>
      <w:r>
        <w:t xml:space="preserve">Matéria: </w:t>
      </w:r>
    </w:p>
    <w:p w:rsidR="006B7AD4" w:rsidRDefault="00FD14F8" w:rsidP="00FD14F8">
      <w:pPr>
        <w:pStyle w:val="PargrafodaLista"/>
        <w:numPr>
          <w:ilvl w:val="0"/>
          <w:numId w:val="20"/>
        </w:numPr>
        <w:jc w:val="both"/>
      </w:pPr>
      <w:r w:rsidRPr="00FD14F8">
        <w:t xml:space="preserve">Projeto de Lei nº 30/2022, de autoria do Poder Executivo que “Autoriza o Poder Executivo Municipal a abrir no Orçamento Programa de 2022, um Crédito Especial no valor de </w:t>
      </w:r>
      <w:proofErr w:type="gramStart"/>
      <w:r w:rsidRPr="00FD14F8">
        <w:t>R$ 297.000,00 (duzentos e noventa e sete mil reais), destinado</w:t>
      </w:r>
      <w:proofErr w:type="gramEnd"/>
      <w:r w:rsidRPr="00FD14F8">
        <w:t xml:space="preserve"> à execução das ações previstas no CONVÊNIO SEL. Nº 135/</w:t>
      </w:r>
      <w:r>
        <w:t>2022 e dá outras providências.”;</w:t>
      </w:r>
    </w:p>
    <w:p w:rsidR="00FD14F8" w:rsidRDefault="00FD14F8" w:rsidP="00FD14F8">
      <w:pPr>
        <w:pStyle w:val="PargrafodaLista"/>
        <w:jc w:val="both"/>
      </w:pPr>
    </w:p>
    <w:p w:rsidR="00FD14F8" w:rsidRDefault="00FD14F8" w:rsidP="00FD14F8">
      <w:pPr>
        <w:pStyle w:val="PargrafodaLista"/>
        <w:numPr>
          <w:ilvl w:val="0"/>
          <w:numId w:val="20"/>
        </w:numPr>
        <w:jc w:val="both"/>
      </w:pPr>
      <w:r w:rsidRPr="00FD14F8">
        <w:t>Projeto de Lei nº 31/2022, de autoria do Poder Executivo que “Inclui nova Ação no Anexo de Programas, Objetivos e Metas da Administração do PLANO PLURIANUAL (PPA), Lei Municipal nº. 2731/21 e na Relação Cadastral de ações de Governo das DIRETRIZES ORÇAMENTÁRIAS (LDO), Lei Municipal nº. 2751/21, na SECRETARIA MUNICIPAL DE EDUCAÇÃO, CULTURA E DES</w:t>
      </w:r>
      <w:r>
        <w:t>PORTO e dá outras Providências”;</w:t>
      </w:r>
    </w:p>
    <w:p w:rsidR="00FD14F8" w:rsidRDefault="00FD14F8" w:rsidP="00FD14F8">
      <w:pPr>
        <w:pStyle w:val="PargrafodaLista"/>
        <w:jc w:val="both"/>
      </w:pPr>
    </w:p>
    <w:p w:rsidR="00FD14F8" w:rsidRDefault="00FD14F8" w:rsidP="00FD14F8">
      <w:pPr>
        <w:pStyle w:val="PargrafodaLista"/>
        <w:numPr>
          <w:ilvl w:val="0"/>
          <w:numId w:val="20"/>
        </w:numPr>
        <w:jc w:val="both"/>
      </w:pPr>
      <w:r w:rsidRPr="00FD14F8">
        <w:t xml:space="preserve">Projeto de Lei nº 33/2022, de autoria do Poder Executivo que “Autoriza o Poder Executivo Municipal a abrir crédito especial no valor de </w:t>
      </w:r>
      <w:proofErr w:type="gramStart"/>
      <w:r w:rsidRPr="00FD14F8">
        <w:t>R$ 65.000,00 (sessenta e cinco mil reais), destinado</w:t>
      </w:r>
      <w:proofErr w:type="gramEnd"/>
      <w:r w:rsidRPr="00FD14F8">
        <w:t xml:space="preserve"> a custear as despesas, com o programa Manutenção de Gastos em Educação não Computados no En</w:t>
      </w:r>
      <w:r>
        <w:t>sino, e dá outras providências”.</w:t>
      </w:r>
    </w:p>
    <w:p w:rsidR="00FD14F8" w:rsidRDefault="00FD14F8" w:rsidP="00FD14F8">
      <w:pPr>
        <w:pStyle w:val="PargrafodaLista"/>
        <w:jc w:val="both"/>
      </w:pPr>
      <w:bookmarkStart w:id="0" w:name="_GoBack"/>
      <w:bookmarkEnd w:id="0"/>
    </w:p>
    <w:p w:rsidR="00FD14F8" w:rsidRDefault="00FD14F8" w:rsidP="00FD14F8">
      <w:pPr>
        <w:pStyle w:val="PargrafodaLista"/>
        <w:numPr>
          <w:ilvl w:val="0"/>
          <w:numId w:val="20"/>
        </w:numPr>
        <w:jc w:val="both"/>
      </w:pPr>
      <w:r w:rsidRPr="00FD14F8">
        <w:t xml:space="preserve">Projeto de Lei nº 36/2022, de autoria do Poder Executivo que “Autoriza o Poder Executivo Municipal a abrir crédito especial no valor de R$ 15.000,00 (quinze mil reais), destinado registrar as despesas dos repasses do bloco PSB – </w:t>
      </w:r>
      <w:proofErr w:type="gramStart"/>
      <w:r w:rsidRPr="00FD14F8">
        <w:t>Extraordinário Portaria</w:t>
      </w:r>
      <w:proofErr w:type="gramEnd"/>
      <w:r w:rsidRPr="00FD14F8">
        <w:t xml:space="preserve"> 751/2022, Assistência Social, e dá outras providências”.</w:t>
      </w:r>
    </w:p>
    <w:p w:rsidR="00FD14F8" w:rsidRDefault="00FD14F8" w:rsidP="005030C7">
      <w:pPr>
        <w:pStyle w:val="PargrafodaLista"/>
        <w:jc w:val="both"/>
      </w:pPr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lastRenderedPageBreak/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FE" w:rsidRDefault="00FF1CFE" w:rsidP="001D6216">
      <w:pPr>
        <w:spacing w:after="0" w:line="240" w:lineRule="auto"/>
      </w:pPr>
      <w:r>
        <w:separator/>
      </w:r>
    </w:p>
  </w:endnote>
  <w:endnote w:type="continuationSeparator" w:id="0">
    <w:p w:rsidR="00FF1CFE" w:rsidRDefault="00FF1CF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FE" w:rsidRDefault="00FF1CFE" w:rsidP="001D6216">
      <w:pPr>
        <w:spacing w:after="0" w:line="240" w:lineRule="auto"/>
      </w:pPr>
      <w:r>
        <w:separator/>
      </w:r>
    </w:p>
  </w:footnote>
  <w:footnote w:type="continuationSeparator" w:id="0">
    <w:p w:rsidR="00FF1CFE" w:rsidRDefault="00FF1CF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232EE"/>
    <w:rsid w:val="00F72A81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2021-10-07T17:46:00Z</dcterms:created>
  <dcterms:modified xsi:type="dcterms:W3CDTF">2022-05-04T19:09:00Z</dcterms:modified>
</cp:coreProperties>
</file>