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D55A47" w:rsidP="00582483">
      <w:pPr>
        <w:jc w:val="both"/>
      </w:pPr>
      <w:r>
        <w:t>Data: 12/07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D55A47" w:rsidRPr="00D55A47" w:rsidRDefault="00D55A47" w:rsidP="00D55A47">
      <w:pPr>
        <w:pStyle w:val="PargrafodaLista"/>
        <w:numPr>
          <w:ilvl w:val="0"/>
          <w:numId w:val="15"/>
        </w:numPr>
        <w:jc w:val="both"/>
        <w:rPr>
          <w:bCs/>
        </w:rPr>
      </w:pPr>
      <w:r>
        <w:t>Projeto de Lei</w:t>
      </w:r>
      <w:r w:rsidRPr="00D55A47">
        <w:rPr>
          <w:bCs/>
          <w:color w:val="000000"/>
        </w:rPr>
        <w:t xml:space="preserve"> nº. 33/2021,</w:t>
      </w:r>
      <w:r>
        <w:rPr>
          <w:bCs/>
          <w:color w:val="000000"/>
        </w:rPr>
        <w:t xml:space="preserve"> de autoria do Poder Executivo Municipal</w:t>
      </w:r>
      <w:bookmarkStart w:id="0" w:name="_GoBack"/>
      <w:bookmarkEnd w:id="0"/>
      <w:r w:rsidRPr="00D55A47">
        <w:rPr>
          <w:bCs/>
          <w:color w:val="000000"/>
        </w:rPr>
        <w:t xml:space="preserve"> que </w:t>
      </w:r>
      <w:r w:rsidRPr="00D55A47">
        <w:rPr>
          <w:bCs/>
        </w:rPr>
        <w:t>“AUTORIZA O PODER EXECUTIVO MUNICIPAL A FIRMAR CONVÊNIO COM O ESTADO DO RIO GRANDE DO SUL, POR SUA SECRETARIA ESTADUAL DE ARTICULAÇÃO E APOIO AOS MUNICÍPIOS/</w:t>
      </w:r>
      <w:proofErr w:type="spellStart"/>
      <w:r w:rsidRPr="00D55A47">
        <w:rPr>
          <w:bCs/>
        </w:rPr>
        <w:t>SAAM</w:t>
      </w:r>
      <w:proofErr w:type="spellEnd"/>
      <w:r w:rsidRPr="00D55A47">
        <w:rPr>
          <w:bCs/>
        </w:rPr>
        <w:t>.</w:t>
      </w:r>
      <w:proofErr w:type="gramStart"/>
      <w:r w:rsidRPr="00D55A47">
        <w:rPr>
          <w:bCs/>
        </w:rPr>
        <w:t>”</w:t>
      </w:r>
      <w:proofErr w:type="gramEnd"/>
    </w:p>
    <w:p w:rsidR="00D55A47" w:rsidRDefault="00D55A47" w:rsidP="00E75620">
      <w:pPr>
        <w:jc w:val="both"/>
        <w:rPr>
          <w:bCs/>
        </w:rPr>
      </w:pP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B6" w:rsidRDefault="007857B6" w:rsidP="001D6216">
      <w:pPr>
        <w:spacing w:after="0" w:line="240" w:lineRule="auto"/>
      </w:pPr>
      <w:r>
        <w:separator/>
      </w:r>
    </w:p>
  </w:endnote>
  <w:endnote w:type="continuationSeparator" w:id="0">
    <w:p w:rsidR="007857B6" w:rsidRDefault="007857B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B6" w:rsidRDefault="007857B6" w:rsidP="001D6216">
      <w:pPr>
        <w:spacing w:after="0" w:line="240" w:lineRule="auto"/>
      </w:pPr>
      <w:r>
        <w:separator/>
      </w:r>
    </w:p>
  </w:footnote>
  <w:footnote w:type="continuationSeparator" w:id="0">
    <w:p w:rsidR="007857B6" w:rsidRDefault="007857B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14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D6216"/>
    <w:rsid w:val="001F40D4"/>
    <w:rsid w:val="00204F9B"/>
    <w:rsid w:val="0036018D"/>
    <w:rsid w:val="004171DF"/>
    <w:rsid w:val="004354D6"/>
    <w:rsid w:val="00517242"/>
    <w:rsid w:val="00582483"/>
    <w:rsid w:val="005E2C09"/>
    <w:rsid w:val="00676AFB"/>
    <w:rsid w:val="006D04B3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BA2A1B"/>
    <w:rsid w:val="00BB4F99"/>
    <w:rsid w:val="00C6789C"/>
    <w:rsid w:val="00C87E4F"/>
    <w:rsid w:val="00D55A47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15</cp:revision>
  <dcterms:created xsi:type="dcterms:W3CDTF">2021-10-07T17:46:00Z</dcterms:created>
  <dcterms:modified xsi:type="dcterms:W3CDTF">2021-10-07T19:27:00Z</dcterms:modified>
</cp:coreProperties>
</file>