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6BB68" w14:textId="77777777" w:rsidR="00837963" w:rsidRDefault="00837963" w:rsidP="00837963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theme="minorHAnsi"/>
          <w:b/>
          <w:bCs/>
          <w:color w:val="2E2E2E"/>
          <w:sz w:val="24"/>
          <w:szCs w:val="24"/>
          <w:lang w:eastAsia="pt-BR"/>
        </w:rPr>
      </w:pPr>
    </w:p>
    <w:p w14:paraId="69203961" w14:textId="77777777" w:rsidR="00837963" w:rsidRPr="00D363A3" w:rsidRDefault="00837963" w:rsidP="00837963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theme="minorHAnsi"/>
          <w:b/>
          <w:bCs/>
          <w:color w:val="2E2E2E"/>
          <w:sz w:val="24"/>
          <w:szCs w:val="24"/>
          <w:lang w:eastAsia="pt-BR"/>
        </w:rPr>
      </w:pPr>
      <w:r w:rsidRPr="00D363A3">
        <w:rPr>
          <w:rFonts w:eastAsia="Times New Roman" w:cstheme="minorHAnsi"/>
          <w:b/>
          <w:bCs/>
          <w:color w:val="2E2E2E"/>
          <w:sz w:val="24"/>
          <w:szCs w:val="24"/>
          <w:lang w:eastAsia="pt-BR"/>
        </w:rPr>
        <w:t>Planejamento Estratégico</w:t>
      </w:r>
    </w:p>
    <w:p w14:paraId="14462BB6" w14:textId="77777777" w:rsidR="00837963" w:rsidRPr="00D363A3" w:rsidRDefault="00837963" w:rsidP="00837963">
      <w:pPr>
        <w:jc w:val="both"/>
        <w:rPr>
          <w:rFonts w:cstheme="minorHAnsi"/>
          <w:sz w:val="24"/>
          <w:szCs w:val="24"/>
          <w:lang w:eastAsia="pt-BR"/>
        </w:rPr>
      </w:pPr>
      <w:r w:rsidRPr="00D363A3">
        <w:rPr>
          <w:rFonts w:cstheme="minorHAnsi"/>
          <w:b/>
          <w:sz w:val="24"/>
          <w:szCs w:val="24"/>
          <w:lang w:eastAsia="pt-BR"/>
        </w:rPr>
        <w:t>Plano Estratégico Institucional da Câmara do Município de Ernestina – Rio Grande do Sul</w:t>
      </w:r>
      <w:r w:rsidRPr="00D363A3">
        <w:rPr>
          <w:rFonts w:cstheme="minorHAnsi"/>
          <w:b/>
          <w:sz w:val="24"/>
          <w:szCs w:val="24"/>
          <w:lang w:eastAsia="pt-BR"/>
        </w:rPr>
        <w:br/>
      </w:r>
      <w:r w:rsidRPr="00D363A3">
        <w:rPr>
          <w:rFonts w:cstheme="minorHAnsi"/>
          <w:sz w:val="24"/>
          <w:szCs w:val="24"/>
          <w:lang w:eastAsia="pt-BR"/>
        </w:rPr>
        <w:br/>
      </w:r>
      <w:r w:rsidRPr="00D363A3">
        <w:rPr>
          <w:rFonts w:cstheme="minorHAnsi"/>
          <w:b/>
          <w:sz w:val="24"/>
          <w:szCs w:val="24"/>
          <w:lang w:eastAsia="pt-BR"/>
        </w:rPr>
        <w:t>BIÊNIO: 2025-2026</w:t>
      </w:r>
    </w:p>
    <w:p w14:paraId="25918C12" w14:textId="4EE823A5" w:rsidR="0043194E" w:rsidRPr="00AF4195" w:rsidRDefault="00837963" w:rsidP="00AF4195">
      <w:pPr>
        <w:pStyle w:val="PargrafodaLista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  <w:lang w:eastAsia="pt-BR"/>
        </w:rPr>
      </w:pPr>
      <w:r w:rsidRPr="00D363A3">
        <w:rPr>
          <w:rFonts w:cstheme="minorHAnsi"/>
          <w:sz w:val="24"/>
          <w:szCs w:val="24"/>
          <w:lang w:eastAsia="pt-BR"/>
        </w:rPr>
        <w:t>Visão: </w:t>
      </w:r>
      <w:r w:rsidR="00AF4195" w:rsidRPr="00AF4195">
        <w:rPr>
          <w:rFonts w:cstheme="minorHAnsi"/>
          <w:sz w:val="24"/>
          <w:szCs w:val="24"/>
          <w:lang w:eastAsia="pt-BR"/>
        </w:rPr>
        <w:t>Ser reconhecida, até 2026, como a Câmara Municipal modelo em transparência ativa, eficiência legislativa e engajamento cidadão, contribuindo para o desenvolvimento sustentável e inclusivo de Ernestina.</w:t>
      </w:r>
    </w:p>
    <w:p w14:paraId="0BADCCAC" w14:textId="77777777" w:rsidR="0043194E" w:rsidRPr="00D363A3" w:rsidRDefault="0043194E" w:rsidP="0043194E">
      <w:pPr>
        <w:pStyle w:val="PargrafodaLista"/>
        <w:spacing w:line="276" w:lineRule="auto"/>
        <w:ind w:left="0"/>
        <w:jc w:val="both"/>
        <w:rPr>
          <w:rFonts w:cstheme="minorHAnsi"/>
          <w:sz w:val="24"/>
          <w:szCs w:val="24"/>
          <w:lang w:eastAsia="pt-BR"/>
        </w:rPr>
      </w:pPr>
    </w:p>
    <w:p w14:paraId="752BF6B9" w14:textId="2A8F9C8E" w:rsidR="0043194E" w:rsidRPr="00AF4195" w:rsidRDefault="00837963" w:rsidP="00D86BD5">
      <w:pPr>
        <w:pStyle w:val="PargrafodaLista"/>
        <w:numPr>
          <w:ilvl w:val="0"/>
          <w:numId w:val="9"/>
        </w:numPr>
        <w:rPr>
          <w:rFonts w:cstheme="minorHAnsi"/>
          <w:sz w:val="24"/>
          <w:szCs w:val="24"/>
          <w:lang w:eastAsia="pt-BR"/>
        </w:rPr>
      </w:pPr>
      <w:r w:rsidRPr="00AF4195">
        <w:rPr>
          <w:rFonts w:cstheme="minorHAnsi"/>
          <w:sz w:val="24"/>
          <w:szCs w:val="24"/>
          <w:lang w:eastAsia="pt-BR"/>
        </w:rPr>
        <w:t>Missão: </w:t>
      </w:r>
      <w:r w:rsidR="00AF4195" w:rsidRPr="00AF4195">
        <w:rPr>
          <w:rFonts w:cstheme="minorHAnsi"/>
          <w:sz w:val="24"/>
          <w:szCs w:val="24"/>
          <w:lang w:eastAsia="pt-BR"/>
        </w:rPr>
        <w:t>Contribuir para a qualidade de vida de Ernestina por meio da análise, votação e proposição de leis eficazes e socialmente responsáveis; potencializar a governança legislativa com ferramentas tecnológicas e ampliar a participação cidadã, assegurando que 100% das sessões e documentos estejam trimestralmente atualizados no Portal da Transparência.</w:t>
      </w:r>
    </w:p>
    <w:p w14:paraId="673B9E12" w14:textId="77777777" w:rsidR="0043194E" w:rsidRPr="00D363A3" w:rsidRDefault="0043194E" w:rsidP="0043194E">
      <w:pPr>
        <w:pStyle w:val="PargrafodaLista"/>
        <w:spacing w:line="276" w:lineRule="auto"/>
        <w:ind w:left="0"/>
        <w:jc w:val="both"/>
        <w:rPr>
          <w:rFonts w:cstheme="minorHAnsi"/>
          <w:sz w:val="24"/>
          <w:szCs w:val="24"/>
          <w:lang w:eastAsia="pt-BR"/>
        </w:rPr>
      </w:pPr>
    </w:p>
    <w:p w14:paraId="26F1691E" w14:textId="77777777" w:rsidR="00837963" w:rsidRPr="00D363A3" w:rsidRDefault="00837963" w:rsidP="00837963">
      <w:pPr>
        <w:pStyle w:val="PargrafodaLista"/>
        <w:spacing w:line="276" w:lineRule="auto"/>
        <w:ind w:left="0"/>
        <w:jc w:val="both"/>
        <w:rPr>
          <w:rFonts w:cstheme="minorHAnsi"/>
          <w:sz w:val="24"/>
          <w:szCs w:val="24"/>
          <w:lang w:eastAsia="pt-BR"/>
        </w:rPr>
      </w:pPr>
    </w:p>
    <w:p w14:paraId="165A6DB5" w14:textId="77777777" w:rsidR="00837963" w:rsidRPr="00D363A3" w:rsidRDefault="00837963" w:rsidP="00837963">
      <w:pPr>
        <w:pStyle w:val="PargrafodaLista"/>
        <w:spacing w:line="276" w:lineRule="auto"/>
        <w:ind w:left="0"/>
        <w:jc w:val="both"/>
        <w:rPr>
          <w:rFonts w:cstheme="minorHAnsi"/>
          <w:b/>
          <w:sz w:val="24"/>
          <w:szCs w:val="24"/>
          <w:lang w:eastAsia="pt-BR"/>
        </w:rPr>
      </w:pPr>
      <w:r w:rsidRPr="00D363A3">
        <w:rPr>
          <w:rFonts w:cstheme="minorHAnsi"/>
          <w:b/>
          <w:sz w:val="24"/>
          <w:szCs w:val="24"/>
          <w:lang w:eastAsia="pt-BR"/>
        </w:rPr>
        <w:t>Objetivos Estratégicos:</w:t>
      </w:r>
    </w:p>
    <w:p w14:paraId="262F6902" w14:textId="77777777" w:rsidR="00837963" w:rsidRPr="00D363A3" w:rsidRDefault="00837963" w:rsidP="00837963">
      <w:pPr>
        <w:pStyle w:val="PargrafodaLista"/>
        <w:numPr>
          <w:ilvl w:val="0"/>
          <w:numId w:val="10"/>
        </w:numPr>
        <w:spacing w:line="276" w:lineRule="auto"/>
        <w:jc w:val="both"/>
        <w:rPr>
          <w:rFonts w:cstheme="minorHAnsi"/>
          <w:sz w:val="24"/>
          <w:szCs w:val="24"/>
          <w:lang w:eastAsia="pt-BR"/>
        </w:rPr>
      </w:pPr>
      <w:r w:rsidRPr="00D363A3">
        <w:rPr>
          <w:rFonts w:cstheme="minorHAnsi"/>
          <w:sz w:val="24"/>
          <w:szCs w:val="24"/>
          <w:lang w:eastAsia="pt-BR"/>
        </w:rPr>
        <w:t>Excelência na Análise e Votação de Projetos de Lei: A Câmara Municipal se compromete a avaliar cuidadosamente todos os projetos de lei apresentados pelo Executivo e pelo Legislativo, buscando o aprimoramento e a eficácia das leis para o bem-estar da comunidade.</w:t>
      </w:r>
    </w:p>
    <w:p w14:paraId="03DC4AAC" w14:textId="77777777" w:rsidR="00837963" w:rsidRPr="00D363A3" w:rsidRDefault="00837963" w:rsidP="00837963">
      <w:pPr>
        <w:pStyle w:val="PargrafodaLista"/>
        <w:numPr>
          <w:ilvl w:val="0"/>
          <w:numId w:val="10"/>
        </w:numPr>
        <w:spacing w:line="276" w:lineRule="auto"/>
        <w:jc w:val="both"/>
        <w:rPr>
          <w:rFonts w:cstheme="minorHAnsi"/>
          <w:sz w:val="24"/>
          <w:szCs w:val="24"/>
          <w:lang w:eastAsia="pt-BR"/>
        </w:rPr>
      </w:pPr>
      <w:r w:rsidRPr="00D363A3">
        <w:rPr>
          <w:rFonts w:cstheme="minorHAnsi"/>
          <w:sz w:val="24"/>
          <w:szCs w:val="24"/>
          <w:lang w:eastAsia="pt-BR"/>
        </w:rPr>
        <w:t>Transparência e Comunicação com a População: Fortalecer o portal da transparência como uma ferramenta acessível e de fácil compreensão para que os munícipes possam acompanhar o trabalho legislativo, orçamento e gastos públicos. - Incentivar a realização de audiências públicas e sessões informativas para manter a população informada sobre as atividades da Câmara e ouvir suas necessidades.</w:t>
      </w:r>
    </w:p>
    <w:p w14:paraId="35294CE7" w14:textId="77777777" w:rsidR="00837963" w:rsidRPr="00D363A3" w:rsidRDefault="00837963" w:rsidP="00837963">
      <w:pPr>
        <w:pStyle w:val="PargrafodaLista"/>
        <w:numPr>
          <w:ilvl w:val="0"/>
          <w:numId w:val="10"/>
        </w:numPr>
        <w:spacing w:line="276" w:lineRule="auto"/>
        <w:jc w:val="both"/>
        <w:rPr>
          <w:rFonts w:cstheme="minorHAnsi"/>
          <w:sz w:val="24"/>
          <w:szCs w:val="24"/>
          <w:lang w:eastAsia="pt-BR"/>
        </w:rPr>
      </w:pPr>
      <w:r w:rsidRPr="00D363A3">
        <w:rPr>
          <w:rFonts w:cstheme="minorHAnsi"/>
          <w:sz w:val="24"/>
          <w:szCs w:val="24"/>
          <w:lang w:eastAsia="pt-BR"/>
        </w:rPr>
        <w:t>Proximidade com os Munícipes: Estabelecer canais de comunicação efetivos para receber sugestões, demandas e críticas da população, a fim de representá-las de forma adequada e atender às suas necessidades.</w:t>
      </w:r>
    </w:p>
    <w:p w14:paraId="0C77F809" w14:textId="77777777" w:rsidR="00837963" w:rsidRPr="00D363A3" w:rsidRDefault="00837963" w:rsidP="00837963">
      <w:pPr>
        <w:pStyle w:val="PargrafodaLista"/>
        <w:numPr>
          <w:ilvl w:val="0"/>
          <w:numId w:val="10"/>
        </w:numPr>
        <w:spacing w:line="276" w:lineRule="auto"/>
        <w:jc w:val="both"/>
        <w:rPr>
          <w:rFonts w:cstheme="minorHAnsi"/>
          <w:sz w:val="24"/>
          <w:szCs w:val="24"/>
          <w:lang w:eastAsia="pt-BR"/>
        </w:rPr>
      </w:pPr>
      <w:r w:rsidRPr="00D363A3">
        <w:rPr>
          <w:rFonts w:cstheme="minorHAnsi"/>
          <w:sz w:val="24"/>
          <w:szCs w:val="24"/>
          <w:lang w:eastAsia="pt-BR"/>
        </w:rPr>
        <w:t>Investimento em Tecnologias de Gestão: Buscar constantemente o aprimoramento tecnológico para otimizar a gestão interna da Câmara Municipal, facilitar o fluxo de informações, e garantir a eficiência no uso dos recursos públicos.</w:t>
      </w:r>
    </w:p>
    <w:p w14:paraId="71733AFF" w14:textId="3E0A8AB9" w:rsidR="00837963" w:rsidRDefault="00837963" w:rsidP="00837963">
      <w:pPr>
        <w:pStyle w:val="PargrafodaLista"/>
        <w:numPr>
          <w:ilvl w:val="0"/>
          <w:numId w:val="10"/>
        </w:numPr>
        <w:spacing w:line="276" w:lineRule="auto"/>
        <w:jc w:val="both"/>
        <w:rPr>
          <w:rFonts w:cstheme="minorHAnsi"/>
          <w:sz w:val="24"/>
          <w:szCs w:val="24"/>
          <w:lang w:eastAsia="pt-BR"/>
        </w:rPr>
      </w:pPr>
      <w:r w:rsidRPr="00D363A3">
        <w:rPr>
          <w:rFonts w:cstheme="minorHAnsi"/>
          <w:sz w:val="24"/>
          <w:szCs w:val="24"/>
          <w:lang w:eastAsia="pt-BR"/>
        </w:rPr>
        <w:t>Capacitação dos Servidores: Investir no desenvolvimento contínuo dos servidores da Câmara, por meio de treinamentos e capacitações, para que estejam preparados para desempenhar suas funções de forma eficiente e ética.</w:t>
      </w:r>
    </w:p>
    <w:p w14:paraId="3578BFC3" w14:textId="77777777" w:rsidR="00AF4195" w:rsidRPr="00AF4195" w:rsidRDefault="00AF4195" w:rsidP="00AF4195">
      <w:pPr>
        <w:jc w:val="both"/>
        <w:rPr>
          <w:rFonts w:cstheme="minorHAnsi"/>
          <w:sz w:val="24"/>
          <w:szCs w:val="24"/>
          <w:lang w:eastAsia="pt-BR"/>
        </w:rPr>
      </w:pPr>
    </w:p>
    <w:p w14:paraId="5C775364" w14:textId="77777777" w:rsidR="00AF4195" w:rsidRDefault="00AF4195" w:rsidP="00AF4195">
      <w:pPr>
        <w:pStyle w:val="PargrafodaLista"/>
        <w:spacing w:line="276" w:lineRule="auto"/>
        <w:jc w:val="both"/>
        <w:rPr>
          <w:rFonts w:cstheme="minorHAnsi"/>
          <w:sz w:val="24"/>
          <w:szCs w:val="24"/>
          <w:lang w:eastAsia="pt-BR"/>
        </w:rPr>
      </w:pPr>
      <w:bookmarkStart w:id="0" w:name="_GoBack"/>
      <w:bookmarkEnd w:id="0"/>
    </w:p>
    <w:p w14:paraId="68C71E0F" w14:textId="77777777" w:rsidR="00AF4195" w:rsidRPr="00AF4195" w:rsidRDefault="00AF4195" w:rsidP="00AF4195">
      <w:pPr>
        <w:pStyle w:val="PargrafodaLista"/>
        <w:rPr>
          <w:rFonts w:cstheme="minorHAnsi"/>
          <w:sz w:val="24"/>
          <w:szCs w:val="24"/>
          <w:lang w:eastAsia="pt-BR"/>
        </w:rPr>
      </w:pPr>
    </w:p>
    <w:p w14:paraId="6CAB3EA5" w14:textId="5789CC81" w:rsidR="00837963" w:rsidRPr="00D363A3" w:rsidRDefault="00837963" w:rsidP="00837963">
      <w:pPr>
        <w:pStyle w:val="PargrafodaLista"/>
        <w:numPr>
          <w:ilvl w:val="0"/>
          <w:numId w:val="10"/>
        </w:numPr>
        <w:spacing w:line="276" w:lineRule="auto"/>
        <w:jc w:val="both"/>
        <w:rPr>
          <w:rFonts w:cstheme="minorHAnsi"/>
          <w:sz w:val="24"/>
          <w:szCs w:val="24"/>
          <w:lang w:eastAsia="pt-BR"/>
        </w:rPr>
      </w:pPr>
      <w:r w:rsidRPr="00D363A3">
        <w:rPr>
          <w:rFonts w:cstheme="minorHAnsi"/>
          <w:sz w:val="24"/>
          <w:szCs w:val="24"/>
          <w:lang w:eastAsia="pt-BR"/>
        </w:rPr>
        <w:t>Colaboração e Diálogo entre os Vereadores: Incentivar a construção de um ambiente colaborativo entre os vereadores, promovendo o diálogo e a troca de ideias para o desenvolvimento de projetos de interesse público.</w:t>
      </w:r>
    </w:p>
    <w:p w14:paraId="008F4372" w14:textId="77777777" w:rsidR="00837963" w:rsidRPr="00D363A3" w:rsidRDefault="00837963" w:rsidP="00837963">
      <w:pPr>
        <w:pStyle w:val="PargrafodaLista"/>
        <w:numPr>
          <w:ilvl w:val="0"/>
          <w:numId w:val="10"/>
        </w:numPr>
        <w:spacing w:line="276" w:lineRule="auto"/>
        <w:jc w:val="both"/>
        <w:rPr>
          <w:rFonts w:cstheme="minorHAnsi"/>
          <w:sz w:val="24"/>
          <w:szCs w:val="24"/>
          <w:lang w:eastAsia="pt-BR"/>
        </w:rPr>
      </w:pPr>
      <w:r w:rsidRPr="00D363A3">
        <w:rPr>
          <w:rFonts w:cstheme="minorHAnsi"/>
          <w:sz w:val="24"/>
          <w:szCs w:val="24"/>
          <w:lang w:eastAsia="pt-BR"/>
        </w:rPr>
        <w:t>Responsabilidade Fiscal: Zelar pelo equilíbrio das contas públicas, respeitando a Lei de Responsabilidade Fiscal e garantindo o uso responsável dos recursos financeiros.</w:t>
      </w:r>
    </w:p>
    <w:p w14:paraId="131B1780" w14:textId="77777777" w:rsidR="00837963" w:rsidRPr="00D363A3" w:rsidRDefault="00837963" w:rsidP="00837963">
      <w:pPr>
        <w:pStyle w:val="PargrafodaLista"/>
        <w:spacing w:line="276" w:lineRule="auto"/>
        <w:ind w:left="0"/>
        <w:jc w:val="both"/>
        <w:rPr>
          <w:rFonts w:cstheme="minorHAnsi"/>
          <w:b/>
          <w:sz w:val="24"/>
          <w:szCs w:val="24"/>
          <w:lang w:eastAsia="pt-BR"/>
        </w:rPr>
      </w:pPr>
      <w:r w:rsidRPr="00D363A3">
        <w:rPr>
          <w:rFonts w:cstheme="minorHAnsi"/>
          <w:sz w:val="24"/>
          <w:szCs w:val="24"/>
          <w:lang w:eastAsia="pt-BR"/>
        </w:rPr>
        <w:br/>
        <w:t> </w:t>
      </w:r>
      <w:r w:rsidRPr="00D363A3">
        <w:rPr>
          <w:rFonts w:cstheme="minorHAnsi"/>
          <w:sz w:val="24"/>
          <w:szCs w:val="24"/>
          <w:lang w:eastAsia="pt-BR"/>
        </w:rPr>
        <w:br/>
      </w:r>
      <w:r w:rsidRPr="00D363A3">
        <w:rPr>
          <w:rFonts w:cstheme="minorHAnsi"/>
          <w:b/>
          <w:sz w:val="24"/>
          <w:szCs w:val="24"/>
          <w:lang w:eastAsia="pt-BR"/>
        </w:rPr>
        <w:t>Metas:</w:t>
      </w:r>
    </w:p>
    <w:p w14:paraId="50FE98FD" w14:textId="77777777" w:rsidR="0043194E" w:rsidRPr="00AF4195" w:rsidRDefault="0043194E" w:rsidP="0043194E">
      <w:pPr>
        <w:numPr>
          <w:ilvl w:val="0"/>
          <w:numId w:val="11"/>
        </w:numPr>
        <w:spacing w:after="160" w:line="278" w:lineRule="auto"/>
      </w:pPr>
      <w:r w:rsidRPr="00AF4195">
        <w:rPr>
          <w:bCs/>
        </w:rPr>
        <w:t>Engajamento Cidadão:</w:t>
      </w:r>
      <w:r w:rsidRPr="00AF4195">
        <w:t xml:space="preserve"> Elevar de 10% para 25% a participação popular em audiências e sessões plenárias até junho/2026.</w:t>
      </w:r>
    </w:p>
    <w:p w14:paraId="5CF9A2A3" w14:textId="77777777" w:rsidR="00837963" w:rsidRPr="00D363A3" w:rsidRDefault="00837963" w:rsidP="00837963">
      <w:pPr>
        <w:pStyle w:val="PargrafodaLista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  <w:lang w:eastAsia="pt-BR"/>
        </w:rPr>
      </w:pPr>
      <w:r w:rsidRPr="00D363A3">
        <w:rPr>
          <w:rFonts w:cstheme="minorHAnsi"/>
          <w:sz w:val="24"/>
          <w:szCs w:val="24"/>
          <w:lang w:eastAsia="pt-BR"/>
        </w:rPr>
        <w:t>Implementar um sistema de gerenciamento eletrônico de documentos para otimizar a tramitação interna dos processos legislativos</w:t>
      </w:r>
      <w:r>
        <w:rPr>
          <w:rFonts w:cstheme="minorHAnsi"/>
          <w:sz w:val="24"/>
          <w:szCs w:val="24"/>
          <w:lang w:eastAsia="pt-BR"/>
        </w:rPr>
        <w:t>;</w:t>
      </w:r>
    </w:p>
    <w:p w14:paraId="24E3CB38" w14:textId="77777777" w:rsidR="0043194E" w:rsidRPr="00AF4195" w:rsidRDefault="0043194E" w:rsidP="0043194E">
      <w:pPr>
        <w:numPr>
          <w:ilvl w:val="0"/>
          <w:numId w:val="11"/>
        </w:numPr>
        <w:spacing w:after="160" w:line="278" w:lineRule="auto"/>
      </w:pPr>
      <w:r w:rsidRPr="00AF4195">
        <w:t>Assegurar que cada servidor participe de, no mínimo, duas capacitações por ano, com tema alinhado à missão institucional.</w:t>
      </w:r>
    </w:p>
    <w:p w14:paraId="2AA858B1" w14:textId="2C64D651" w:rsidR="00837963" w:rsidRPr="0043194E" w:rsidRDefault="00837963" w:rsidP="0043194E">
      <w:pPr>
        <w:shd w:val="clear" w:color="auto" w:fill="FFFFFF"/>
        <w:spacing w:after="100" w:afterAutospacing="1"/>
        <w:ind w:left="360"/>
        <w:jc w:val="both"/>
        <w:rPr>
          <w:rFonts w:eastAsia="Times New Roman" w:cstheme="minorHAnsi"/>
          <w:bCs/>
          <w:color w:val="2E2E2E"/>
          <w:sz w:val="24"/>
          <w:szCs w:val="24"/>
          <w:lang w:eastAsia="pt-BR"/>
        </w:rPr>
      </w:pPr>
      <w:r w:rsidRPr="0043194E">
        <w:rPr>
          <w:rFonts w:eastAsia="Times New Roman" w:cstheme="minorHAnsi"/>
          <w:bCs/>
          <w:color w:val="2E2E2E"/>
          <w:sz w:val="24"/>
          <w:szCs w:val="24"/>
          <w:lang w:eastAsia="pt-BR"/>
        </w:rPr>
        <w:t>O Plano Estratégico Institucional deve ser constantemente revisado e ajustado conforme as necessidades e realidades locais. Além disso, é essencial o envolvimento de todos os vereadores, servidores e do Município para o sucesso da implementação das estratégias e alcance dos objetivos propostos.</w:t>
      </w:r>
    </w:p>
    <w:p w14:paraId="175F4CC1" w14:textId="77777777" w:rsidR="00837963" w:rsidRPr="00D363A3" w:rsidRDefault="00837963" w:rsidP="00837963">
      <w:pPr>
        <w:shd w:val="clear" w:color="auto" w:fill="FFFFFF"/>
        <w:spacing w:after="100" w:afterAutospacing="1"/>
        <w:rPr>
          <w:rFonts w:eastAsia="Times New Roman" w:cstheme="minorHAnsi"/>
          <w:bCs/>
          <w:color w:val="2E2E2E"/>
          <w:sz w:val="24"/>
          <w:szCs w:val="24"/>
          <w:lang w:eastAsia="pt-BR"/>
        </w:rPr>
      </w:pPr>
      <w:r w:rsidRPr="00D363A3">
        <w:rPr>
          <w:rFonts w:eastAsia="Times New Roman" w:cstheme="minorHAnsi"/>
          <w:bCs/>
          <w:i/>
          <w:iCs/>
          <w:color w:val="2E2E2E"/>
          <w:sz w:val="24"/>
          <w:szCs w:val="24"/>
          <w:lang w:eastAsia="pt-BR"/>
        </w:rPr>
        <w:t>Ernestina, abril de 2025.</w:t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br/>
        <w:t> </w:t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br/>
        <w:t>MESA DIRETORA</w:t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br/>
        <w:t> </w:t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br/>
        <w:t>SILVANE APARECIDA VARGAS - PRESIDENTE</w:t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br/>
        <w:t> </w:t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br/>
        <w:t>ANTONIO CARLOS FERREIRA - VICE PRESIDENTE </w:t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br/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br/>
      </w:r>
      <w:r>
        <w:rPr>
          <w:rFonts w:eastAsia="Times New Roman" w:cstheme="minorHAnsi"/>
          <w:bCs/>
          <w:color w:val="2E2E2E"/>
          <w:sz w:val="24"/>
          <w:szCs w:val="24"/>
          <w:lang w:eastAsia="pt-BR"/>
        </w:rPr>
        <w:t>INGRID LILI</w:t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t>ANI WORST - 1º SECRETÁRIA                                   </w:t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br/>
        <w:t> </w:t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br/>
        <w:t>ELIAN BETTIN GARCIA -  2º SECRETÁRIO</w:t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br/>
      </w:r>
      <w:r w:rsidRPr="00D363A3">
        <w:rPr>
          <w:rFonts w:eastAsia="Times New Roman" w:cstheme="minorHAnsi"/>
          <w:bCs/>
          <w:color w:val="2E2E2E"/>
          <w:sz w:val="24"/>
          <w:szCs w:val="24"/>
          <w:lang w:eastAsia="pt-BR"/>
        </w:rPr>
        <w:br/>
      </w:r>
    </w:p>
    <w:p w14:paraId="3E104268" w14:textId="77777777" w:rsidR="00837963" w:rsidRPr="00D363A3" w:rsidRDefault="00837963" w:rsidP="00837963">
      <w:pPr>
        <w:rPr>
          <w:rFonts w:cstheme="minorHAnsi"/>
          <w:sz w:val="24"/>
          <w:szCs w:val="24"/>
        </w:rPr>
      </w:pPr>
    </w:p>
    <w:p w14:paraId="10D075C3" w14:textId="77777777" w:rsidR="00837963" w:rsidRDefault="00837963" w:rsidP="00857929"/>
    <w:p w14:paraId="2842757C" w14:textId="77777777" w:rsidR="00857929" w:rsidRDefault="00857929" w:rsidP="00857929"/>
    <w:sectPr w:rsidR="00857929" w:rsidSect="00755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134" w:header="56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64299" w14:textId="77777777" w:rsidR="001C3861" w:rsidRDefault="001C3861" w:rsidP="00B3430D">
      <w:pPr>
        <w:spacing w:after="0" w:line="240" w:lineRule="auto"/>
      </w:pPr>
      <w:r>
        <w:separator/>
      </w:r>
    </w:p>
  </w:endnote>
  <w:endnote w:type="continuationSeparator" w:id="0">
    <w:p w14:paraId="5B8137D4" w14:textId="77777777" w:rsidR="001C3861" w:rsidRDefault="001C3861" w:rsidP="00B3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6BFA" w14:textId="77777777" w:rsidR="00B81066" w:rsidRDefault="00B810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10B2" w14:textId="77777777" w:rsidR="00755D87" w:rsidRDefault="00755D87" w:rsidP="00755D87">
    <w:pPr>
      <w:pStyle w:val="Rodap"/>
      <w:spacing w:line="360" w:lineRule="auto"/>
      <w:jc w:val="center"/>
      <w:rPr>
        <w:rFonts w:ascii="Bahnschrift Light SemiCondensed" w:hAnsi="Bahnschrift Light SemiCondensed" w:cs="Times New Roman"/>
      </w:rPr>
    </w:pPr>
  </w:p>
  <w:p w14:paraId="72285155" w14:textId="77777777" w:rsidR="00C2107A" w:rsidRPr="00755D87" w:rsidRDefault="00B81066" w:rsidP="00755D87">
    <w:pPr>
      <w:pStyle w:val="Rodap"/>
      <w:spacing w:line="360" w:lineRule="auto"/>
      <w:jc w:val="center"/>
      <w:rPr>
        <w:rFonts w:ascii="Bahnschrift Light SemiCondensed" w:hAnsi="Bahnschrift Light SemiCondensed" w:cs="Times New Roman"/>
      </w:rPr>
    </w:pPr>
    <w:r>
      <w:rPr>
        <w:rFonts w:ascii="Bahnschrift Light SemiCondensed" w:hAnsi="Bahnschrift Light SemiCondensed" w:cs="Times New Roman"/>
      </w:rPr>
      <w:t>Rua Fernando Duderstadt, 4</w:t>
    </w:r>
    <w:r w:rsidR="00C2107A" w:rsidRPr="00755D87">
      <w:rPr>
        <w:rFonts w:ascii="Bahnschrift Light SemiCondensed" w:hAnsi="Bahnschrift Light SemiCondensed" w:cs="Times New Roman"/>
      </w:rPr>
      <w:t xml:space="preserve">79 – </w:t>
    </w:r>
    <w:r w:rsidR="00755D87">
      <w:rPr>
        <w:rFonts w:ascii="Bahnschrift Light SemiCondensed" w:hAnsi="Bahnschrift Light SemiCondensed" w:cs="Times New Roman"/>
      </w:rPr>
      <w:t>Fon</w:t>
    </w:r>
    <w:r w:rsidR="00A55B8F" w:rsidRPr="00755D87">
      <w:rPr>
        <w:rFonts w:ascii="Bahnschrift Light SemiCondensed" w:hAnsi="Bahnschrift Light SemiCondensed" w:cs="Times New Roman"/>
      </w:rPr>
      <w:t xml:space="preserve">e: (54) 3378-2035 / (54) 3192-0052 – Centro – CEP 99140-000 - </w:t>
    </w:r>
    <w:r w:rsidR="00C2107A" w:rsidRPr="00755D87">
      <w:rPr>
        <w:rFonts w:ascii="Bahnschrift Light SemiCondensed" w:hAnsi="Bahnschrift Light SemiCondensed" w:cs="Times New Roman"/>
      </w:rPr>
      <w:t>Ernestina/RS</w:t>
    </w:r>
  </w:p>
  <w:p w14:paraId="0FC50D76" w14:textId="77777777" w:rsidR="00C2107A" w:rsidRPr="00755D87" w:rsidRDefault="00A55B8F" w:rsidP="00755D87">
    <w:pPr>
      <w:pStyle w:val="Rodap"/>
      <w:spacing w:line="360" w:lineRule="auto"/>
      <w:jc w:val="center"/>
      <w:rPr>
        <w:rFonts w:ascii="Bahnschrift Light SemiCondensed" w:hAnsi="Bahnschrift Light SemiCondensed" w:cs="Times New Roman"/>
      </w:rPr>
    </w:pPr>
    <w:r w:rsidRPr="00755D87">
      <w:rPr>
        <w:rFonts w:ascii="Bahnschrift Light SemiCondensed" w:hAnsi="Bahnschrift Light SemiCondensed" w:cs="Times New Roman"/>
      </w:rPr>
      <w:t xml:space="preserve">CNPJ 02.321.433/0001-74 - </w:t>
    </w:r>
    <w:r w:rsidR="004F6656" w:rsidRPr="00755D87">
      <w:rPr>
        <w:rFonts w:ascii="Bahnschrift Light SemiCondensed" w:hAnsi="Bahnschrift Light SemiCondensed" w:cs="Times New Roman"/>
      </w:rPr>
      <w:t>E-mail</w:t>
    </w:r>
    <w:r w:rsidRPr="00755D87">
      <w:rPr>
        <w:rFonts w:ascii="Bahnschrift Light SemiCondensed" w:hAnsi="Bahnschrift Light SemiCondensed" w:cs="Times New Roman"/>
      </w:rPr>
      <w:t>:</w:t>
    </w:r>
    <w:r w:rsidR="004F6656" w:rsidRPr="00755D87">
      <w:rPr>
        <w:rFonts w:ascii="Bahnschrift Light SemiCondensed" w:hAnsi="Bahnschrift Light SemiCondensed" w:cs="Times New Roman"/>
      </w:rPr>
      <w:t xml:space="preserve"> </w:t>
    </w:r>
    <w:r w:rsidR="00755D87" w:rsidRPr="00755D87">
      <w:rPr>
        <w:rFonts w:ascii="Bahnschrift Light SemiCondensed" w:hAnsi="Bahnschrift Light SemiCondensed" w:cs="Times New Roman"/>
      </w:rPr>
      <w:t>cmvernestina@gmail.com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0E17" w14:textId="77777777" w:rsidR="00B81066" w:rsidRDefault="00B810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2F5D1" w14:textId="77777777" w:rsidR="001C3861" w:rsidRDefault="001C3861" w:rsidP="00B3430D">
      <w:pPr>
        <w:spacing w:after="0" w:line="240" w:lineRule="auto"/>
      </w:pPr>
      <w:r>
        <w:separator/>
      </w:r>
    </w:p>
  </w:footnote>
  <w:footnote w:type="continuationSeparator" w:id="0">
    <w:p w14:paraId="2B0D0FBD" w14:textId="77777777" w:rsidR="001C3861" w:rsidRDefault="001C3861" w:rsidP="00B3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BC118" w14:textId="77777777" w:rsidR="00B81066" w:rsidRDefault="00B810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9134" w14:textId="77777777" w:rsidR="00B3430D" w:rsidRPr="00B3430D" w:rsidRDefault="00A55B8F" w:rsidP="00B3430D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E49D3A8" wp14:editId="5149B9C8">
              <wp:simplePos x="0" y="0"/>
              <wp:positionH relativeFrom="column">
                <wp:posOffset>-577215</wp:posOffset>
              </wp:positionH>
              <wp:positionV relativeFrom="paragraph">
                <wp:posOffset>-217805</wp:posOffset>
              </wp:positionV>
              <wp:extent cx="1771650" cy="1495425"/>
              <wp:effectExtent l="0" t="0" r="0" b="9525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495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FA87A" w14:textId="77777777" w:rsidR="00A55B8F" w:rsidRDefault="00A55B8F" w:rsidP="00A55B8F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98A0E8B" wp14:editId="705CD0D8">
                                <wp:extent cx="961200" cy="1080000"/>
                                <wp:effectExtent l="0" t="0" r="0" b="6350"/>
                                <wp:docPr id="20" name="Imagem 20" descr="https://prefonline-savein.cdn.jelastic.net/wp-content/uploads/sites/17/2018/02/BrasAoErnestina-267x300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s://prefonline-savein.cdn.jelastic.net/wp-content/uploads/sites/17/2018/02/BrasAoErnestina-267x300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1200" cy="10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E49D3A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5.45pt;margin-top:-17.15pt;width:139.5pt;height:11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" stroked="f">
              <v:textbox>
                <w:txbxContent>
                  <w:p w14:paraId="06DFA87A" w14:textId="77777777" w:rsidR="00A55B8F" w:rsidRDefault="00A55B8F" w:rsidP="00A55B8F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98A0E8B" wp14:editId="705CD0D8">
                          <wp:extent cx="961200" cy="1080000"/>
                          <wp:effectExtent l="0" t="0" r="0" b="6350"/>
                          <wp:docPr id="20" name="Imagem 20" descr="https://prefonline-savein.cdn.jelastic.net/wp-content/uploads/sites/17/2018/02/BrasAoErnestina-267x30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prefonline-savein.cdn.jelastic.net/wp-content/uploads/sites/17/2018/02/BrasAoErnestina-267x30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1200" cy="108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A5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92120" wp14:editId="20287895">
              <wp:simplePos x="0" y="0"/>
              <wp:positionH relativeFrom="column">
                <wp:posOffset>4823460</wp:posOffset>
              </wp:positionH>
              <wp:positionV relativeFrom="paragraph">
                <wp:posOffset>-122556</wp:posOffset>
              </wp:positionV>
              <wp:extent cx="1419225" cy="1304925"/>
              <wp:effectExtent l="0" t="0" r="9525" b="952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1304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B08205" w14:textId="77777777" w:rsidR="00F04A56" w:rsidRDefault="007E77C4">
                          <w:r>
                            <w:t xml:space="preserve">     </w:t>
                          </w:r>
                          <w:r w:rsidR="00A55B8F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C4F351" wp14:editId="25B74637">
                                <wp:extent cx="775899" cy="1080000"/>
                                <wp:effectExtent l="0" t="0" r="5715" b="6350"/>
                                <wp:docPr id="21" name="Imagem 21" descr="Brasão Legislativ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 Legislativ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5899" cy="10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4692120" id="Caixa de Texto 1" o:spid="_x0000_s1027" type="#_x0000_t202" style="position:absolute;margin-left:379.8pt;margin-top:-9.65pt;width:111.75pt;height:10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" fillcolor="white [3201]" stroked="f" strokeweight=".5pt">
              <v:textbox>
                <w:txbxContent>
                  <w:p w14:paraId="6AB08205" w14:textId="77777777" w:rsidR="00F04A56" w:rsidRDefault="007E77C4">
                    <w:r>
                      <w:t xml:space="preserve">     </w:t>
                    </w:r>
                    <w:r w:rsidR="00A55B8F">
                      <w:rPr>
                        <w:noProof/>
                        <w:lang w:eastAsia="pt-BR"/>
                      </w:rPr>
                      <w:drawing>
                        <wp:inline distT="0" distB="0" distL="0" distR="0" wp14:anchorId="33C4F351" wp14:editId="25B74637">
                          <wp:extent cx="775899" cy="1080000"/>
                          <wp:effectExtent l="0" t="0" r="5715" b="6350"/>
                          <wp:docPr id="21" name="Imagem 21" descr="Brasão Legislativ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 Legislativ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5899" cy="108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61654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A6A932" wp14:editId="53B5BE6D">
              <wp:simplePos x="0" y="0"/>
              <wp:positionH relativeFrom="column">
                <wp:posOffset>1194435</wp:posOffset>
              </wp:positionH>
              <wp:positionV relativeFrom="paragraph">
                <wp:posOffset>-122555</wp:posOffset>
              </wp:positionV>
              <wp:extent cx="3533775" cy="120015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2233C" w14:textId="77777777" w:rsidR="00361654" w:rsidRPr="00A55B8F" w:rsidRDefault="00361654" w:rsidP="00A55B8F">
                          <w:pPr>
                            <w:pStyle w:val="SemEspaamento"/>
                            <w:spacing w:line="276" w:lineRule="auto"/>
                            <w:jc w:val="center"/>
                            <w:rPr>
                              <w:rFonts w:ascii="Bahnschrift Light" w:hAnsi="Bahnschrift Light"/>
                              <w:sz w:val="32"/>
                              <w:szCs w:val="32"/>
                            </w:rPr>
                          </w:pPr>
                          <w:r w:rsidRPr="00A55B8F">
                            <w:rPr>
                              <w:rFonts w:ascii="Bahnschrift Light" w:hAnsi="Bahnschrift Light"/>
                              <w:sz w:val="32"/>
                              <w:szCs w:val="32"/>
                            </w:rPr>
                            <w:t>Câmara Municipal de Vereadores de</w:t>
                          </w:r>
                        </w:p>
                        <w:p w14:paraId="14AE5F95" w14:textId="77777777" w:rsidR="00361654" w:rsidRPr="00A55B8F" w:rsidRDefault="00361654" w:rsidP="00A55B8F">
                          <w:pPr>
                            <w:pStyle w:val="SemEspaamento"/>
                            <w:pBdr>
                              <w:bottom w:val="single" w:sz="12" w:space="1" w:color="auto"/>
                            </w:pBdr>
                            <w:spacing w:line="276" w:lineRule="auto"/>
                            <w:jc w:val="center"/>
                            <w:rPr>
                              <w:rFonts w:ascii="Segoe UI Black" w:hAnsi="Segoe UI Black"/>
                              <w:b/>
                              <w:sz w:val="52"/>
                              <w:szCs w:val="52"/>
                            </w:rPr>
                          </w:pPr>
                          <w:r w:rsidRPr="00A55B8F">
                            <w:rPr>
                              <w:rFonts w:ascii="Segoe UI Black" w:hAnsi="Segoe UI Black"/>
                              <w:b/>
                              <w:sz w:val="52"/>
                              <w:szCs w:val="52"/>
                            </w:rPr>
                            <w:t xml:space="preserve">Ernestina </w:t>
                          </w:r>
                          <w:r w:rsidR="00F04A56" w:rsidRPr="00A55B8F">
                            <w:rPr>
                              <w:rFonts w:ascii="Segoe UI Black" w:hAnsi="Segoe UI Black"/>
                              <w:b/>
                              <w:sz w:val="52"/>
                              <w:szCs w:val="52"/>
                            </w:rPr>
                            <w:t>–</w:t>
                          </w:r>
                          <w:r w:rsidRPr="00A55B8F">
                            <w:rPr>
                              <w:rFonts w:ascii="Segoe UI Black" w:hAnsi="Segoe UI Black"/>
                              <w:b/>
                              <w:sz w:val="52"/>
                              <w:szCs w:val="52"/>
                            </w:rPr>
                            <w:t xml:space="preserve"> RS</w:t>
                          </w:r>
                        </w:p>
                        <w:p w14:paraId="0095A61C" w14:textId="77777777" w:rsidR="00F04A56" w:rsidRPr="00F04A56" w:rsidRDefault="00F04A56" w:rsidP="00A55B8F">
                          <w:pPr>
                            <w:pStyle w:val="SemEspaamento"/>
                            <w:spacing w:line="276" w:lineRule="auto"/>
                            <w:jc w:val="center"/>
                          </w:pPr>
                          <w:r w:rsidRPr="00F04A56">
                            <w:t>Estado do Rio Grande do Sul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BA6A932" id="_x0000_s1028" type="#_x0000_t202" style="position:absolute;margin-left:94.05pt;margin-top:-9.65pt;width:278.2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" stroked="f">
              <v:textbox>
                <w:txbxContent>
                  <w:p w14:paraId="0C22233C" w14:textId="77777777" w:rsidR="00361654" w:rsidRPr="00A55B8F" w:rsidRDefault="00361654" w:rsidP="00A55B8F">
                    <w:pPr>
                      <w:pStyle w:val="SemEspaamento"/>
                      <w:spacing w:line="276" w:lineRule="auto"/>
                      <w:jc w:val="center"/>
                      <w:rPr>
                        <w:rFonts w:ascii="Bahnschrift Light" w:hAnsi="Bahnschrift Light"/>
                        <w:sz w:val="32"/>
                        <w:szCs w:val="32"/>
                      </w:rPr>
                    </w:pPr>
                    <w:r w:rsidRPr="00A55B8F">
                      <w:rPr>
                        <w:rFonts w:ascii="Bahnschrift Light" w:hAnsi="Bahnschrift Light"/>
                        <w:sz w:val="32"/>
                        <w:szCs w:val="32"/>
                      </w:rPr>
                      <w:t>Câmara Municipal de Vereadores de</w:t>
                    </w:r>
                  </w:p>
                  <w:p w14:paraId="14AE5F95" w14:textId="77777777" w:rsidR="00361654" w:rsidRPr="00A55B8F" w:rsidRDefault="00361654" w:rsidP="00A55B8F">
                    <w:pPr>
                      <w:pStyle w:val="SemEspaamento"/>
                      <w:pBdr>
                        <w:bottom w:val="single" w:sz="12" w:space="1" w:color="auto"/>
                      </w:pBdr>
                      <w:spacing w:line="276" w:lineRule="auto"/>
                      <w:jc w:val="center"/>
                      <w:rPr>
                        <w:rFonts w:ascii="Segoe UI Black" w:hAnsi="Segoe UI Black"/>
                        <w:b/>
                        <w:sz w:val="52"/>
                        <w:szCs w:val="52"/>
                      </w:rPr>
                    </w:pPr>
                    <w:r w:rsidRPr="00A55B8F">
                      <w:rPr>
                        <w:rFonts w:ascii="Segoe UI Black" w:hAnsi="Segoe UI Black"/>
                        <w:b/>
                        <w:sz w:val="52"/>
                        <w:szCs w:val="52"/>
                      </w:rPr>
                      <w:t xml:space="preserve">Ernestina </w:t>
                    </w:r>
                    <w:r w:rsidR="00F04A56" w:rsidRPr="00A55B8F">
                      <w:rPr>
                        <w:rFonts w:ascii="Segoe UI Black" w:hAnsi="Segoe UI Black"/>
                        <w:b/>
                        <w:sz w:val="52"/>
                        <w:szCs w:val="52"/>
                      </w:rPr>
                      <w:t>–</w:t>
                    </w:r>
                    <w:r w:rsidRPr="00A55B8F">
                      <w:rPr>
                        <w:rFonts w:ascii="Segoe UI Black" w:hAnsi="Segoe UI Black"/>
                        <w:b/>
                        <w:sz w:val="52"/>
                        <w:szCs w:val="52"/>
                      </w:rPr>
                      <w:t xml:space="preserve"> RS</w:t>
                    </w:r>
                  </w:p>
                  <w:p w14:paraId="0095A61C" w14:textId="77777777" w:rsidR="00F04A56" w:rsidRPr="00F04A56" w:rsidRDefault="00F04A56" w:rsidP="00A55B8F">
                    <w:pPr>
                      <w:pStyle w:val="SemEspaamento"/>
                      <w:spacing w:line="276" w:lineRule="auto"/>
                      <w:jc w:val="center"/>
                    </w:pPr>
                    <w:r w:rsidRPr="00F04A56">
                      <w:t>Estado do Rio Grande do Sul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</w:t>
    </w:r>
    <w:r w:rsidR="00B3430D">
      <w:rPr>
        <w:noProof/>
        <w:lang w:eastAsia="pt-BR"/>
      </w:rPr>
      <w:drawing>
        <wp:inline distT="0" distB="0" distL="0" distR="0" wp14:anchorId="7E573E93" wp14:editId="74088B94">
          <wp:extent cx="1095375" cy="1276350"/>
          <wp:effectExtent l="0" t="0" r="952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MBR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086"/>
                  <a:stretch/>
                </pic:blipFill>
                <pic:spPr bwMode="auto">
                  <a:xfrm>
                    <a:off x="0" y="0"/>
                    <a:ext cx="1095528" cy="12765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FF601" w14:textId="77777777" w:rsidR="00B81066" w:rsidRDefault="00B810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2A8E"/>
    <w:multiLevelType w:val="hybridMultilevel"/>
    <w:tmpl w:val="71F2B7A8"/>
    <w:lvl w:ilvl="0" w:tplc="C3F8940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D49A0"/>
    <w:multiLevelType w:val="hybridMultilevel"/>
    <w:tmpl w:val="A350D4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35103"/>
    <w:multiLevelType w:val="multilevel"/>
    <w:tmpl w:val="72AE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95B69"/>
    <w:multiLevelType w:val="multilevel"/>
    <w:tmpl w:val="06786C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4" w15:restartNumberingAfterBreak="0">
    <w:nsid w:val="53483667"/>
    <w:multiLevelType w:val="hybridMultilevel"/>
    <w:tmpl w:val="A07C5DFC"/>
    <w:lvl w:ilvl="0" w:tplc="04160013">
      <w:start w:val="1"/>
      <w:numFmt w:val="upperRoman"/>
      <w:lvlText w:val="%1."/>
      <w:lvlJc w:val="right"/>
      <w:pPr>
        <w:ind w:left="1425" w:hanging="360"/>
      </w:pPr>
    </w:lvl>
    <w:lvl w:ilvl="1" w:tplc="04160019">
      <w:start w:val="1"/>
      <w:numFmt w:val="lowerLetter"/>
      <w:lvlText w:val="%2."/>
      <w:lvlJc w:val="left"/>
      <w:pPr>
        <w:ind w:left="2145" w:hanging="360"/>
      </w:pPr>
    </w:lvl>
    <w:lvl w:ilvl="2" w:tplc="0416001B">
      <w:start w:val="1"/>
      <w:numFmt w:val="lowerRoman"/>
      <w:lvlText w:val="%3."/>
      <w:lvlJc w:val="right"/>
      <w:pPr>
        <w:ind w:left="2865" w:hanging="180"/>
      </w:pPr>
    </w:lvl>
    <w:lvl w:ilvl="3" w:tplc="0416000F">
      <w:start w:val="1"/>
      <w:numFmt w:val="decimal"/>
      <w:lvlText w:val="%4."/>
      <w:lvlJc w:val="left"/>
      <w:pPr>
        <w:ind w:left="3585" w:hanging="360"/>
      </w:pPr>
    </w:lvl>
    <w:lvl w:ilvl="4" w:tplc="04160019">
      <w:start w:val="1"/>
      <w:numFmt w:val="lowerLetter"/>
      <w:lvlText w:val="%5."/>
      <w:lvlJc w:val="left"/>
      <w:pPr>
        <w:ind w:left="4305" w:hanging="360"/>
      </w:pPr>
    </w:lvl>
    <w:lvl w:ilvl="5" w:tplc="0416001B">
      <w:start w:val="1"/>
      <w:numFmt w:val="lowerRoman"/>
      <w:lvlText w:val="%6."/>
      <w:lvlJc w:val="right"/>
      <w:pPr>
        <w:ind w:left="5025" w:hanging="180"/>
      </w:pPr>
    </w:lvl>
    <w:lvl w:ilvl="6" w:tplc="0416000F">
      <w:start w:val="1"/>
      <w:numFmt w:val="decimal"/>
      <w:lvlText w:val="%7."/>
      <w:lvlJc w:val="left"/>
      <w:pPr>
        <w:ind w:left="5745" w:hanging="360"/>
      </w:pPr>
    </w:lvl>
    <w:lvl w:ilvl="7" w:tplc="04160019">
      <w:start w:val="1"/>
      <w:numFmt w:val="lowerLetter"/>
      <w:lvlText w:val="%8."/>
      <w:lvlJc w:val="left"/>
      <w:pPr>
        <w:ind w:left="6465" w:hanging="360"/>
      </w:pPr>
    </w:lvl>
    <w:lvl w:ilvl="8" w:tplc="0416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3D67A06"/>
    <w:multiLevelType w:val="multilevel"/>
    <w:tmpl w:val="4558AC9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3FD4EEF"/>
    <w:multiLevelType w:val="hybridMultilevel"/>
    <w:tmpl w:val="EFE274AE"/>
    <w:lvl w:ilvl="0" w:tplc="04160013">
      <w:start w:val="1"/>
      <w:numFmt w:val="upperRoman"/>
      <w:lvlText w:val="%1."/>
      <w:lvlJc w:val="right"/>
      <w:pPr>
        <w:ind w:left="1425" w:hanging="360"/>
      </w:pPr>
    </w:lvl>
    <w:lvl w:ilvl="1" w:tplc="04160019">
      <w:start w:val="1"/>
      <w:numFmt w:val="lowerLetter"/>
      <w:lvlText w:val="%2."/>
      <w:lvlJc w:val="left"/>
      <w:pPr>
        <w:ind w:left="2145" w:hanging="360"/>
      </w:pPr>
    </w:lvl>
    <w:lvl w:ilvl="2" w:tplc="0416001B">
      <w:start w:val="1"/>
      <w:numFmt w:val="lowerRoman"/>
      <w:lvlText w:val="%3."/>
      <w:lvlJc w:val="right"/>
      <w:pPr>
        <w:ind w:left="2865" w:hanging="180"/>
      </w:pPr>
    </w:lvl>
    <w:lvl w:ilvl="3" w:tplc="0416000F">
      <w:start w:val="1"/>
      <w:numFmt w:val="decimal"/>
      <w:lvlText w:val="%4."/>
      <w:lvlJc w:val="left"/>
      <w:pPr>
        <w:ind w:left="3585" w:hanging="360"/>
      </w:pPr>
    </w:lvl>
    <w:lvl w:ilvl="4" w:tplc="04160019">
      <w:start w:val="1"/>
      <w:numFmt w:val="lowerLetter"/>
      <w:lvlText w:val="%5."/>
      <w:lvlJc w:val="left"/>
      <w:pPr>
        <w:ind w:left="4305" w:hanging="360"/>
      </w:pPr>
    </w:lvl>
    <w:lvl w:ilvl="5" w:tplc="0416001B">
      <w:start w:val="1"/>
      <w:numFmt w:val="lowerRoman"/>
      <w:lvlText w:val="%6."/>
      <w:lvlJc w:val="right"/>
      <w:pPr>
        <w:ind w:left="5025" w:hanging="180"/>
      </w:pPr>
    </w:lvl>
    <w:lvl w:ilvl="6" w:tplc="0416000F">
      <w:start w:val="1"/>
      <w:numFmt w:val="decimal"/>
      <w:lvlText w:val="%7."/>
      <w:lvlJc w:val="left"/>
      <w:pPr>
        <w:ind w:left="5745" w:hanging="360"/>
      </w:pPr>
    </w:lvl>
    <w:lvl w:ilvl="7" w:tplc="04160019">
      <w:start w:val="1"/>
      <w:numFmt w:val="lowerLetter"/>
      <w:lvlText w:val="%8."/>
      <w:lvlJc w:val="left"/>
      <w:pPr>
        <w:ind w:left="6465" w:hanging="360"/>
      </w:pPr>
    </w:lvl>
    <w:lvl w:ilvl="8" w:tplc="0416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FF62880"/>
    <w:multiLevelType w:val="hybridMultilevel"/>
    <w:tmpl w:val="C3E23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E70A6"/>
    <w:multiLevelType w:val="multilevel"/>
    <w:tmpl w:val="A400364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6D5FF8"/>
    <w:multiLevelType w:val="hybridMultilevel"/>
    <w:tmpl w:val="FBCC7B3C"/>
    <w:lvl w:ilvl="0" w:tplc="04160017">
      <w:start w:val="1"/>
      <w:numFmt w:val="lowerLetter"/>
      <w:lvlText w:val="%1)"/>
      <w:lvlJc w:val="left"/>
      <w:pPr>
        <w:ind w:left="2480" w:hanging="360"/>
      </w:pPr>
    </w:lvl>
    <w:lvl w:ilvl="1" w:tplc="04160019">
      <w:start w:val="1"/>
      <w:numFmt w:val="lowerLetter"/>
      <w:lvlText w:val="%2."/>
      <w:lvlJc w:val="left"/>
      <w:pPr>
        <w:ind w:left="3200" w:hanging="360"/>
      </w:pPr>
    </w:lvl>
    <w:lvl w:ilvl="2" w:tplc="0416001B">
      <w:start w:val="1"/>
      <w:numFmt w:val="lowerRoman"/>
      <w:lvlText w:val="%3."/>
      <w:lvlJc w:val="right"/>
      <w:pPr>
        <w:ind w:left="3920" w:hanging="180"/>
      </w:pPr>
    </w:lvl>
    <w:lvl w:ilvl="3" w:tplc="0416000F">
      <w:start w:val="1"/>
      <w:numFmt w:val="decimal"/>
      <w:lvlText w:val="%4."/>
      <w:lvlJc w:val="left"/>
      <w:pPr>
        <w:ind w:left="4640" w:hanging="360"/>
      </w:pPr>
    </w:lvl>
    <w:lvl w:ilvl="4" w:tplc="04160019">
      <w:start w:val="1"/>
      <w:numFmt w:val="lowerLetter"/>
      <w:lvlText w:val="%5."/>
      <w:lvlJc w:val="left"/>
      <w:pPr>
        <w:ind w:left="5360" w:hanging="360"/>
      </w:pPr>
    </w:lvl>
    <w:lvl w:ilvl="5" w:tplc="0416001B">
      <w:start w:val="1"/>
      <w:numFmt w:val="lowerRoman"/>
      <w:lvlText w:val="%6."/>
      <w:lvlJc w:val="right"/>
      <w:pPr>
        <w:ind w:left="6080" w:hanging="180"/>
      </w:pPr>
    </w:lvl>
    <w:lvl w:ilvl="6" w:tplc="0416000F">
      <w:start w:val="1"/>
      <w:numFmt w:val="decimal"/>
      <w:lvlText w:val="%7."/>
      <w:lvlJc w:val="left"/>
      <w:pPr>
        <w:ind w:left="6800" w:hanging="360"/>
      </w:pPr>
    </w:lvl>
    <w:lvl w:ilvl="7" w:tplc="04160019">
      <w:start w:val="1"/>
      <w:numFmt w:val="lowerLetter"/>
      <w:lvlText w:val="%8."/>
      <w:lvlJc w:val="left"/>
      <w:pPr>
        <w:ind w:left="7520" w:hanging="360"/>
      </w:pPr>
    </w:lvl>
    <w:lvl w:ilvl="8" w:tplc="0416001B">
      <w:start w:val="1"/>
      <w:numFmt w:val="lowerRoman"/>
      <w:lvlText w:val="%9."/>
      <w:lvlJc w:val="right"/>
      <w:pPr>
        <w:ind w:left="8240" w:hanging="180"/>
      </w:pPr>
    </w:lvl>
  </w:abstractNum>
  <w:abstractNum w:abstractNumId="10" w15:restartNumberingAfterBreak="0">
    <w:nsid w:val="77F3708A"/>
    <w:multiLevelType w:val="hybridMultilevel"/>
    <w:tmpl w:val="5DC48ED0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7B1E0292"/>
    <w:multiLevelType w:val="hybridMultilevel"/>
    <w:tmpl w:val="A0F8BB2A"/>
    <w:lvl w:ilvl="0" w:tplc="C3F8940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0D"/>
    <w:rsid w:val="000434E8"/>
    <w:rsid w:val="000545EE"/>
    <w:rsid w:val="000A25BA"/>
    <w:rsid w:val="000E58F9"/>
    <w:rsid w:val="00193C0D"/>
    <w:rsid w:val="001C3861"/>
    <w:rsid w:val="001E1551"/>
    <w:rsid w:val="001E420A"/>
    <w:rsid w:val="00222310"/>
    <w:rsid w:val="0023657F"/>
    <w:rsid w:val="002B6DD3"/>
    <w:rsid w:val="002F3409"/>
    <w:rsid w:val="00324687"/>
    <w:rsid w:val="00361654"/>
    <w:rsid w:val="00381B92"/>
    <w:rsid w:val="0043194E"/>
    <w:rsid w:val="004421DF"/>
    <w:rsid w:val="00471D59"/>
    <w:rsid w:val="004B1A38"/>
    <w:rsid w:val="004D4F9F"/>
    <w:rsid w:val="004F6656"/>
    <w:rsid w:val="00543F84"/>
    <w:rsid w:val="00617E7C"/>
    <w:rsid w:val="00625000"/>
    <w:rsid w:val="00691282"/>
    <w:rsid w:val="006B60A9"/>
    <w:rsid w:val="007505DB"/>
    <w:rsid w:val="00755D87"/>
    <w:rsid w:val="00770584"/>
    <w:rsid w:val="0079638C"/>
    <w:rsid w:val="007B292A"/>
    <w:rsid w:val="007D1449"/>
    <w:rsid w:val="007E77C4"/>
    <w:rsid w:val="008334FB"/>
    <w:rsid w:val="00836373"/>
    <w:rsid w:val="00837963"/>
    <w:rsid w:val="00850EA8"/>
    <w:rsid w:val="00857929"/>
    <w:rsid w:val="008D30FF"/>
    <w:rsid w:val="008E4DAE"/>
    <w:rsid w:val="00974298"/>
    <w:rsid w:val="009C572B"/>
    <w:rsid w:val="009E01BC"/>
    <w:rsid w:val="009E5229"/>
    <w:rsid w:val="00A14319"/>
    <w:rsid w:val="00A55B8F"/>
    <w:rsid w:val="00A65A12"/>
    <w:rsid w:val="00A662B3"/>
    <w:rsid w:val="00AC17BE"/>
    <w:rsid w:val="00AC39B2"/>
    <w:rsid w:val="00AE3E9C"/>
    <w:rsid w:val="00AE685F"/>
    <w:rsid w:val="00AF4195"/>
    <w:rsid w:val="00B3430D"/>
    <w:rsid w:val="00B75CA9"/>
    <w:rsid w:val="00B81066"/>
    <w:rsid w:val="00B94803"/>
    <w:rsid w:val="00BC121B"/>
    <w:rsid w:val="00C2107A"/>
    <w:rsid w:val="00C91FD7"/>
    <w:rsid w:val="00CB7C01"/>
    <w:rsid w:val="00D479E7"/>
    <w:rsid w:val="00D52E9A"/>
    <w:rsid w:val="00DA25B7"/>
    <w:rsid w:val="00DA6119"/>
    <w:rsid w:val="00DC3FBF"/>
    <w:rsid w:val="00DD3969"/>
    <w:rsid w:val="00E32BCE"/>
    <w:rsid w:val="00EA14C9"/>
    <w:rsid w:val="00EF647C"/>
    <w:rsid w:val="00F04A56"/>
    <w:rsid w:val="00F4707B"/>
    <w:rsid w:val="00F5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21B6C"/>
  <w15:docId w15:val="{C7BA892F-187C-439F-9334-71E59BA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0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C3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470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30D"/>
  </w:style>
  <w:style w:type="paragraph" w:styleId="Rodap">
    <w:name w:val="footer"/>
    <w:basedOn w:val="Normal"/>
    <w:link w:val="RodapChar"/>
    <w:uiPriority w:val="99"/>
    <w:unhideWhenUsed/>
    <w:rsid w:val="00B34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30D"/>
  </w:style>
  <w:style w:type="paragraph" w:styleId="Textodebalo">
    <w:name w:val="Balloon Text"/>
    <w:basedOn w:val="Normal"/>
    <w:link w:val="TextodebaloChar"/>
    <w:uiPriority w:val="99"/>
    <w:semiHidden/>
    <w:unhideWhenUsed/>
    <w:rsid w:val="009E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1B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04A56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semiHidden/>
    <w:rsid w:val="00F4707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4707B"/>
    <w:pPr>
      <w:spacing w:after="0" w:line="240" w:lineRule="auto"/>
      <w:ind w:firstLine="228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70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9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A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8D30F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C3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C3FB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C3FBF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9480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94803"/>
  </w:style>
  <w:style w:type="paragraph" w:styleId="Corpodetexto">
    <w:name w:val="Body Text"/>
    <w:basedOn w:val="Normal"/>
    <w:link w:val="CorpodetextoChar"/>
    <w:uiPriority w:val="99"/>
    <w:semiHidden/>
    <w:unhideWhenUsed/>
    <w:rsid w:val="00B948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94803"/>
  </w:style>
  <w:style w:type="paragraph" w:styleId="PargrafodaLista">
    <w:name w:val="List Paragraph"/>
    <w:basedOn w:val="Normal"/>
    <w:uiPriority w:val="34"/>
    <w:qFormat/>
    <w:rsid w:val="0083796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F387-4B4C-4424-A827-F694F7FF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</cp:revision>
  <cp:lastPrinted>2025-05-07T13:17:00Z</cp:lastPrinted>
  <dcterms:created xsi:type="dcterms:W3CDTF">2025-05-07T19:19:00Z</dcterms:created>
  <dcterms:modified xsi:type="dcterms:W3CDTF">2025-05-07T19:19:00Z</dcterms:modified>
</cp:coreProperties>
</file>